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AB3" w:rsidRPr="00A94CE5" w:rsidRDefault="00B44C4D" w:rsidP="00A307BC">
      <w:pPr>
        <w:pStyle w:val="Heading1"/>
        <w:rPr>
          <w:sz w:val="44"/>
          <w:szCs w:val="44"/>
        </w:rPr>
      </w:pPr>
      <w:r>
        <w:rPr>
          <w:noProof/>
          <w:sz w:val="44"/>
          <w:szCs w:val="44"/>
        </w:rPr>
        <w:pict>
          <v:rect id="_x0000_s1026" style="position:absolute;margin-left:-84pt;margin-top:-45pt;width:851.5pt;height:99pt;z-index:-251658752" o:allowincell="f" fillcolor="#393" stroked="f">
            <w10:anchorlock/>
          </v:rect>
        </w:pict>
      </w:r>
      <w:r w:rsidR="00D604E7" w:rsidRPr="00A94CE5">
        <w:rPr>
          <w:noProof/>
          <w:sz w:val="44"/>
          <w:szCs w:val="44"/>
        </w:rPr>
        <w:t xml:space="preserve">Motion </w:t>
      </w:r>
      <w:r w:rsidR="007F59A0">
        <w:rPr>
          <w:noProof/>
          <w:sz w:val="44"/>
          <w:szCs w:val="44"/>
        </w:rPr>
        <w:t xml:space="preserve">by </w:t>
      </w:r>
      <w:proofErr w:type="gramStart"/>
      <w:r w:rsidR="007F59A0">
        <w:rPr>
          <w:noProof/>
          <w:sz w:val="44"/>
          <w:szCs w:val="44"/>
        </w:rPr>
        <w:t xml:space="preserve">the </w:t>
      </w:r>
      <w:r w:rsidR="00B606BD">
        <w:rPr>
          <w:noProof/>
          <w:sz w:val="44"/>
          <w:szCs w:val="44"/>
        </w:rPr>
        <w:t xml:space="preserve"> </w:t>
      </w:r>
      <w:r w:rsidR="007F59A0">
        <w:t>Capital</w:t>
      </w:r>
      <w:proofErr w:type="gramEnd"/>
      <w:r w:rsidR="007F59A0">
        <w:t xml:space="preserve"> Coalition</w:t>
      </w:r>
      <w:r w:rsidR="00B606BD">
        <w:rPr>
          <w:noProof/>
          <w:sz w:val="44"/>
          <w:szCs w:val="44"/>
        </w:rPr>
        <w:t xml:space="preserve">    </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44"/>
      </w:tblGrid>
      <w:tr w:rsidR="00D604E7" w:rsidTr="001972F0">
        <w:tc>
          <w:tcPr>
            <w:tcW w:w="10428" w:type="dxa"/>
            <w:tcBorders>
              <w:top w:val="nil"/>
              <w:left w:val="nil"/>
              <w:bottom w:val="nil"/>
              <w:right w:val="nil"/>
            </w:tcBorders>
          </w:tcPr>
          <w:p w:rsidR="007F59A0" w:rsidRDefault="007F59A0" w:rsidP="00A307BC">
            <w:pPr>
              <w:pStyle w:val="Heading2"/>
            </w:pPr>
            <w:r>
              <w:rPr>
                <w:noProof/>
                <w:sz w:val="44"/>
                <w:szCs w:val="44"/>
              </w:rPr>
              <w:t>Finance and Resources Committee</w:t>
            </w:r>
          </w:p>
          <w:p w:rsidR="00B606BD" w:rsidRDefault="007F59A0" w:rsidP="00A307BC">
            <w:pPr>
              <w:pStyle w:val="Heading2"/>
            </w:pPr>
            <w:r>
              <w:rPr>
                <w:noProof/>
                <w:sz w:val="44"/>
                <w:szCs w:val="44"/>
              </w:rPr>
              <w:t>24 September 2015</w:t>
            </w:r>
          </w:p>
          <w:p w:rsidR="00D604E7" w:rsidRDefault="00D604E7" w:rsidP="00A307BC">
            <w:pPr>
              <w:pStyle w:val="Heading2"/>
            </w:pPr>
            <w:r>
              <w:t>Item No.</w:t>
            </w:r>
            <w:r w:rsidR="00B606BD">
              <w:t>7.1</w:t>
            </w:r>
            <w:r w:rsidR="007F59A0">
              <w:t xml:space="preserve">: Bridgend Farmhouse and </w:t>
            </w:r>
            <w:proofErr w:type="spellStart"/>
            <w:r w:rsidR="007F59A0">
              <w:t>Steadings</w:t>
            </w:r>
            <w:proofErr w:type="spellEnd"/>
            <w:r w:rsidR="00DD2D1E">
              <w:t xml:space="preserve">: Update </w:t>
            </w:r>
          </w:p>
          <w:p w:rsidR="00B606BD" w:rsidRPr="00B606BD" w:rsidRDefault="00B606BD" w:rsidP="00B606BD"/>
        </w:tc>
      </w:tr>
      <w:tr w:rsidR="00A94CE5" w:rsidRPr="001972F0" w:rsidTr="001972F0">
        <w:tc>
          <w:tcPr>
            <w:tcW w:w="10428" w:type="dxa"/>
            <w:tcBorders>
              <w:top w:val="nil"/>
              <w:left w:val="nil"/>
              <w:bottom w:val="single" w:sz="24" w:space="0" w:color="auto"/>
              <w:right w:val="nil"/>
            </w:tcBorders>
          </w:tcPr>
          <w:p w:rsidR="00A94CE5" w:rsidRPr="00A94CE5" w:rsidRDefault="00A94CE5" w:rsidP="00A94CE5">
            <w:pPr>
              <w:pStyle w:val="Heading2"/>
            </w:pPr>
          </w:p>
        </w:tc>
      </w:tr>
      <w:tr w:rsidR="00D604E7" w:rsidTr="00862541">
        <w:trPr>
          <w:trHeight w:val="29"/>
        </w:trPr>
        <w:tc>
          <w:tcPr>
            <w:tcW w:w="10428" w:type="dxa"/>
            <w:tcBorders>
              <w:top w:val="single" w:sz="24" w:space="0" w:color="auto"/>
              <w:left w:val="single" w:sz="24" w:space="0" w:color="auto"/>
              <w:bottom w:val="single" w:sz="24" w:space="0" w:color="auto"/>
              <w:right w:val="single" w:sz="24" w:space="0" w:color="auto"/>
            </w:tcBorders>
          </w:tcPr>
          <w:p w:rsidR="00D604E7" w:rsidRPr="00782E53" w:rsidRDefault="00D604E7" w:rsidP="00D604E7">
            <w:pPr>
              <w:pStyle w:val="Heading3"/>
            </w:pPr>
          </w:p>
          <w:p w:rsidR="00782E53" w:rsidRPr="00782E53" w:rsidRDefault="00782E53" w:rsidP="00782E53">
            <w:pPr>
              <w:numPr>
                <w:ilvl w:val="0"/>
                <w:numId w:val="15"/>
              </w:numPr>
            </w:pPr>
            <w:r w:rsidRPr="00782E53">
              <w:t xml:space="preserve"> </w:t>
            </w:r>
            <w:r w:rsidR="00B606BD" w:rsidRPr="00782E53">
              <w:t xml:space="preserve">That Committee instructs the transfer of the property to BIG at nil value subject to full development funding being approved by the BIG Lottery Fund – Investing in Communities; </w:t>
            </w:r>
          </w:p>
          <w:p w:rsidR="00B606BD" w:rsidRPr="00782E53" w:rsidRDefault="00B606BD" w:rsidP="00B606BD"/>
          <w:p w:rsidR="00B606BD" w:rsidRPr="00782E53" w:rsidRDefault="00B606BD" w:rsidP="00782E53">
            <w:pPr>
              <w:numPr>
                <w:ilvl w:val="0"/>
                <w:numId w:val="15"/>
              </w:numPr>
            </w:pPr>
            <w:r w:rsidRPr="00782E53">
              <w:t>In order to protect the Council’s financial commitment, instructs the Director of Services for Communities to impose Economic Development Burdens on the transfer that restrict the use of the property for the purposes of a Learning, Eating and Exercise Centre and</w:t>
            </w:r>
            <w:r w:rsidR="00782E53" w:rsidRPr="00782E53">
              <w:t xml:space="preserve"> relevant</w:t>
            </w:r>
            <w:r w:rsidRPr="00782E53">
              <w:t xml:space="preserve"> ancillary uses.</w:t>
            </w:r>
          </w:p>
          <w:p w:rsidR="00B606BD" w:rsidRPr="00782E53" w:rsidRDefault="00B606BD" w:rsidP="00B606BD"/>
          <w:p w:rsidR="00A94CE5" w:rsidRPr="00782E53" w:rsidRDefault="00782E53" w:rsidP="00782E53">
            <w:pPr>
              <w:numPr>
                <w:ilvl w:val="0"/>
                <w:numId w:val="15"/>
              </w:numPr>
            </w:pPr>
            <w:r w:rsidRPr="00782E53">
              <w:t xml:space="preserve"> Committee requests that the Chief </w:t>
            </w:r>
            <w:r w:rsidR="00AA4FC8">
              <w:t xml:space="preserve"> </w:t>
            </w:r>
            <w:r w:rsidRPr="00782E53">
              <w:t>Executive  work with BIG to ensure that optimum social capital can be derived, for the local and wider  community, through association with the project and Bridgend Farmhouse.</w:t>
            </w:r>
          </w:p>
          <w:p w:rsidR="00782E53" w:rsidRPr="00782E53" w:rsidRDefault="00782E53" w:rsidP="00A94CE5"/>
          <w:p w:rsidR="00782E53" w:rsidRPr="00782E53" w:rsidRDefault="00782E53" w:rsidP="00782E53">
            <w:pPr>
              <w:numPr>
                <w:ilvl w:val="0"/>
                <w:numId w:val="15"/>
              </w:numPr>
            </w:pPr>
            <w:r w:rsidRPr="00782E53">
              <w:t>Committee instructs that a report be brought to the Finance and Resources Committee detailing progress on all aspects of the project including the cost/benefits contributed to the collaboration</w:t>
            </w:r>
            <w:r w:rsidR="00C93BAF">
              <w:t xml:space="preserve">  by July 2016.</w:t>
            </w:r>
          </w:p>
          <w:p w:rsidR="00782E53" w:rsidRDefault="00782E53" w:rsidP="00A94CE5"/>
          <w:p w:rsidR="00862541" w:rsidRDefault="00862541" w:rsidP="00A94CE5"/>
          <w:p w:rsidR="00862541" w:rsidRDefault="00862541" w:rsidP="00A94CE5"/>
          <w:p w:rsidR="00862541" w:rsidRDefault="00862541" w:rsidP="00A94CE5"/>
          <w:p w:rsidR="00862541" w:rsidRDefault="00862541" w:rsidP="00A94CE5"/>
          <w:p w:rsidR="00862541" w:rsidRDefault="00862541" w:rsidP="00A94CE5"/>
          <w:p w:rsidR="00862541" w:rsidRDefault="00862541" w:rsidP="00A94CE5"/>
          <w:p w:rsidR="00862541" w:rsidRDefault="00862541" w:rsidP="00A94CE5"/>
          <w:p w:rsidR="00862541" w:rsidRPr="00782E53" w:rsidRDefault="00862541" w:rsidP="00A94CE5"/>
          <w:p w:rsidR="00782E53" w:rsidRPr="00782E53" w:rsidRDefault="00782E53" w:rsidP="00A94CE5"/>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7"/>
              <w:gridCol w:w="8421"/>
            </w:tblGrid>
            <w:tr w:rsidR="00862541" w:rsidTr="007761E3">
              <w:tc>
                <w:tcPr>
                  <w:tcW w:w="2007" w:type="dxa"/>
                  <w:tcBorders>
                    <w:top w:val="single" w:sz="24" w:space="0" w:color="auto"/>
                    <w:left w:val="nil"/>
                    <w:bottom w:val="nil"/>
                    <w:right w:val="nil"/>
                  </w:tcBorders>
                </w:tcPr>
                <w:p w:rsidR="00862541" w:rsidRPr="001972F0" w:rsidRDefault="00862541" w:rsidP="007761E3">
                  <w:pPr>
                    <w:pStyle w:val="Heading3"/>
                    <w:rPr>
                      <w:b/>
                      <w:szCs w:val="28"/>
                    </w:rPr>
                  </w:pPr>
                  <w:r w:rsidRPr="001972F0">
                    <w:rPr>
                      <w:b/>
                      <w:szCs w:val="28"/>
                    </w:rPr>
                    <w:t>Moved by</w:t>
                  </w:r>
                </w:p>
              </w:tc>
              <w:tc>
                <w:tcPr>
                  <w:tcW w:w="8421" w:type="dxa"/>
                  <w:tcBorders>
                    <w:top w:val="single" w:sz="24" w:space="0" w:color="auto"/>
                    <w:left w:val="nil"/>
                    <w:bottom w:val="nil"/>
                    <w:right w:val="nil"/>
                  </w:tcBorders>
                </w:tcPr>
                <w:p w:rsidR="00862541" w:rsidRDefault="00862541" w:rsidP="007761E3">
                  <w:pPr>
                    <w:pStyle w:val="Heading3"/>
                  </w:pPr>
                  <w:r>
                    <w:t>Councillor Alasdair Rankin</w:t>
                  </w:r>
                </w:p>
              </w:tc>
            </w:tr>
            <w:tr w:rsidR="00862541" w:rsidRPr="001972F0" w:rsidTr="007761E3">
              <w:tc>
                <w:tcPr>
                  <w:tcW w:w="2007" w:type="dxa"/>
                  <w:tcBorders>
                    <w:top w:val="nil"/>
                    <w:left w:val="nil"/>
                    <w:bottom w:val="nil"/>
                    <w:right w:val="nil"/>
                  </w:tcBorders>
                </w:tcPr>
                <w:p w:rsidR="00862541" w:rsidRPr="001972F0" w:rsidRDefault="00862541" w:rsidP="007761E3">
                  <w:pPr>
                    <w:pStyle w:val="Heading3"/>
                    <w:rPr>
                      <w:b/>
                      <w:szCs w:val="28"/>
                    </w:rPr>
                  </w:pPr>
                  <w:r w:rsidRPr="001972F0">
                    <w:rPr>
                      <w:b/>
                      <w:szCs w:val="28"/>
                    </w:rPr>
                    <w:t>Seconded by</w:t>
                  </w:r>
                </w:p>
              </w:tc>
              <w:tc>
                <w:tcPr>
                  <w:tcW w:w="8421" w:type="dxa"/>
                  <w:tcBorders>
                    <w:top w:val="nil"/>
                    <w:left w:val="nil"/>
                    <w:bottom w:val="nil"/>
                    <w:right w:val="nil"/>
                  </w:tcBorders>
                </w:tcPr>
                <w:p w:rsidR="00862541" w:rsidRDefault="00862541" w:rsidP="007761E3">
                  <w:pPr>
                    <w:pStyle w:val="Heading3"/>
                  </w:pPr>
                  <w:r>
                    <w:t>Councillor Bill Cook</w:t>
                  </w:r>
                </w:p>
              </w:tc>
            </w:tr>
          </w:tbl>
          <w:p w:rsidR="00B606BD" w:rsidRPr="00782E53" w:rsidRDefault="00B606BD" w:rsidP="00A94CE5"/>
          <w:p w:rsidR="00B606BD" w:rsidRPr="00782E53" w:rsidRDefault="00B606BD" w:rsidP="00A94CE5"/>
          <w:p w:rsidR="00B606BD" w:rsidRPr="00A94CE5" w:rsidRDefault="00B606BD" w:rsidP="00A94CE5"/>
        </w:tc>
      </w:tr>
      <w:tr w:rsidR="00782E53" w:rsidTr="00862541">
        <w:trPr>
          <w:trHeight w:val="1518"/>
        </w:trPr>
        <w:tc>
          <w:tcPr>
            <w:tcW w:w="10428" w:type="dxa"/>
            <w:tcBorders>
              <w:top w:val="single" w:sz="24" w:space="0" w:color="auto"/>
              <w:left w:val="single" w:sz="24" w:space="0" w:color="auto"/>
              <w:bottom w:val="single" w:sz="24" w:space="0" w:color="auto"/>
              <w:right w:val="single" w:sz="24" w:space="0" w:color="auto"/>
            </w:tcBorders>
          </w:tcPr>
          <w:p w:rsidR="00782E53" w:rsidRDefault="00782E53" w:rsidP="00D604E7">
            <w:pPr>
              <w:pStyle w:val="Heading3"/>
            </w:pPr>
          </w:p>
        </w:tc>
      </w:tr>
    </w:tbl>
    <w:p w:rsidR="00E066FA" w:rsidRDefault="00E066FA" w:rsidP="00E066FA">
      <w:pPr>
        <w:pStyle w:val="Heading6"/>
      </w:pPr>
    </w:p>
    <w:sectPr w:rsidR="00E066FA" w:rsidSect="00D604E7">
      <w:footerReference w:type="default" r:id="rId7"/>
      <w:footerReference w:type="first" r:id="rId8"/>
      <w:pgSz w:w="11906" w:h="16838" w:code="9"/>
      <w:pgMar w:top="900" w:right="1304" w:bottom="130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CE2" w:rsidRDefault="00154CE2">
      <w:r>
        <w:separator/>
      </w:r>
    </w:p>
  </w:endnote>
  <w:endnote w:type="continuationSeparator" w:id="0">
    <w:p w:rsidR="00154CE2" w:rsidRDefault="00154C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9E" w:rsidRPr="00634785" w:rsidRDefault="003D629E" w:rsidP="00634785">
    <w:pPr>
      <w:pStyle w:val="Header"/>
      <w:rPr>
        <w:sz w:val="20"/>
        <w:szCs w:val="20"/>
      </w:rPr>
    </w:pPr>
    <w:r>
      <w:rPr>
        <w:sz w:val="20"/>
        <w:szCs w:val="20"/>
      </w:rPr>
      <w:t>Committee name</w:t>
    </w:r>
    <w:r w:rsidRPr="00634785">
      <w:rPr>
        <w:sz w:val="20"/>
        <w:szCs w:val="20"/>
      </w:rPr>
      <w:t xml:space="preserve"> – Date                    Page </w:t>
    </w:r>
    <w:r w:rsidR="00B44C4D" w:rsidRPr="00634785">
      <w:rPr>
        <w:sz w:val="20"/>
        <w:szCs w:val="20"/>
      </w:rPr>
      <w:fldChar w:fldCharType="begin"/>
    </w:r>
    <w:r w:rsidRPr="00634785">
      <w:rPr>
        <w:sz w:val="20"/>
        <w:szCs w:val="20"/>
      </w:rPr>
      <w:instrText xml:space="preserve"> PAGE </w:instrText>
    </w:r>
    <w:r w:rsidR="00B44C4D" w:rsidRPr="00634785">
      <w:rPr>
        <w:sz w:val="20"/>
        <w:szCs w:val="20"/>
      </w:rPr>
      <w:fldChar w:fldCharType="separate"/>
    </w:r>
    <w:r w:rsidR="00DD2D1E">
      <w:rPr>
        <w:noProof/>
        <w:sz w:val="20"/>
        <w:szCs w:val="20"/>
      </w:rPr>
      <w:t>2</w:t>
    </w:r>
    <w:r w:rsidR="00B44C4D" w:rsidRPr="00634785">
      <w:rPr>
        <w:sz w:val="20"/>
        <w:szCs w:val="20"/>
      </w:rPr>
      <w:fldChar w:fldCharType="end"/>
    </w:r>
    <w:r w:rsidRPr="00634785">
      <w:rPr>
        <w:sz w:val="20"/>
        <w:szCs w:val="20"/>
      </w:rPr>
      <w:t xml:space="preserve"> of </w:t>
    </w:r>
    <w:r w:rsidR="00B44C4D" w:rsidRPr="00634785">
      <w:rPr>
        <w:sz w:val="20"/>
        <w:szCs w:val="20"/>
      </w:rPr>
      <w:fldChar w:fldCharType="begin"/>
    </w:r>
    <w:r w:rsidRPr="00634785">
      <w:rPr>
        <w:sz w:val="20"/>
        <w:szCs w:val="20"/>
      </w:rPr>
      <w:instrText xml:space="preserve"> NUMPAGES </w:instrText>
    </w:r>
    <w:r w:rsidR="00B44C4D" w:rsidRPr="00634785">
      <w:rPr>
        <w:sz w:val="20"/>
        <w:szCs w:val="20"/>
      </w:rPr>
      <w:fldChar w:fldCharType="separate"/>
    </w:r>
    <w:r w:rsidR="00DD2D1E">
      <w:rPr>
        <w:noProof/>
        <w:sz w:val="20"/>
        <w:szCs w:val="20"/>
      </w:rPr>
      <w:t>2</w:t>
    </w:r>
    <w:r w:rsidR="00B44C4D" w:rsidRPr="00634785">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9E" w:rsidRDefault="00862541">
    <w:pPr>
      <w:pStyle w:val="Footer"/>
    </w:pPr>
    <w:r>
      <w:rPr>
        <w:noProof/>
      </w:rPr>
      <w:drawing>
        <wp:anchor distT="0" distB="0" distL="114300" distR="114300" simplePos="0" relativeHeight="251657728" behindDoc="0" locked="0" layoutInCell="0" allowOverlap="1">
          <wp:simplePos x="0" y="0"/>
          <wp:positionH relativeFrom="column">
            <wp:posOffset>4267200</wp:posOffset>
          </wp:positionH>
          <wp:positionV relativeFrom="paragraph">
            <wp:posOffset>-297180</wp:posOffset>
          </wp:positionV>
          <wp:extent cx="1977390" cy="988695"/>
          <wp:effectExtent l="19050" t="0" r="3810" b="0"/>
          <wp:wrapNone/>
          <wp:docPr id="1" name="Picture 1" descr="Statutory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utory Green"/>
                  <pic:cNvPicPr>
                    <a:picLocks noChangeAspect="1" noChangeArrowheads="1"/>
                  </pic:cNvPicPr>
                </pic:nvPicPr>
                <pic:blipFill>
                  <a:blip r:embed="rId1"/>
                  <a:srcRect/>
                  <a:stretch>
                    <a:fillRect/>
                  </a:stretch>
                </pic:blipFill>
                <pic:spPr bwMode="auto">
                  <a:xfrm>
                    <a:off x="0" y="0"/>
                    <a:ext cx="1977390" cy="98869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CE2" w:rsidRDefault="00154CE2">
      <w:r>
        <w:separator/>
      </w:r>
    </w:p>
  </w:footnote>
  <w:footnote w:type="continuationSeparator" w:id="0">
    <w:p w:rsidR="00154CE2" w:rsidRDefault="00154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96ED70"/>
    <w:lvl w:ilvl="0">
      <w:start w:val="1"/>
      <w:numFmt w:val="decimal"/>
      <w:lvlText w:val="%1."/>
      <w:lvlJc w:val="left"/>
      <w:pPr>
        <w:tabs>
          <w:tab w:val="num" w:pos="1492"/>
        </w:tabs>
        <w:ind w:left="1492" w:hanging="360"/>
      </w:pPr>
    </w:lvl>
  </w:abstractNum>
  <w:abstractNum w:abstractNumId="1">
    <w:nsid w:val="FFFFFF7D"/>
    <w:multiLevelType w:val="singleLevel"/>
    <w:tmpl w:val="D19CE466"/>
    <w:lvl w:ilvl="0">
      <w:start w:val="1"/>
      <w:numFmt w:val="decimal"/>
      <w:lvlText w:val="%1."/>
      <w:lvlJc w:val="left"/>
      <w:pPr>
        <w:tabs>
          <w:tab w:val="num" w:pos="1209"/>
        </w:tabs>
        <w:ind w:left="1209" w:hanging="360"/>
      </w:pPr>
    </w:lvl>
  </w:abstractNum>
  <w:abstractNum w:abstractNumId="2">
    <w:nsid w:val="FFFFFF7E"/>
    <w:multiLevelType w:val="singleLevel"/>
    <w:tmpl w:val="BEFC64EE"/>
    <w:lvl w:ilvl="0">
      <w:start w:val="1"/>
      <w:numFmt w:val="decimal"/>
      <w:lvlText w:val="%1."/>
      <w:lvlJc w:val="left"/>
      <w:pPr>
        <w:tabs>
          <w:tab w:val="num" w:pos="926"/>
        </w:tabs>
        <w:ind w:left="926" w:hanging="360"/>
      </w:pPr>
    </w:lvl>
  </w:abstractNum>
  <w:abstractNum w:abstractNumId="3">
    <w:nsid w:val="FFFFFF7F"/>
    <w:multiLevelType w:val="singleLevel"/>
    <w:tmpl w:val="96A237DC"/>
    <w:lvl w:ilvl="0">
      <w:start w:val="1"/>
      <w:numFmt w:val="decimal"/>
      <w:lvlText w:val="%1."/>
      <w:lvlJc w:val="left"/>
      <w:pPr>
        <w:tabs>
          <w:tab w:val="num" w:pos="643"/>
        </w:tabs>
        <w:ind w:left="643" w:hanging="360"/>
      </w:pPr>
    </w:lvl>
  </w:abstractNum>
  <w:abstractNum w:abstractNumId="4">
    <w:nsid w:val="FFFFFF80"/>
    <w:multiLevelType w:val="singleLevel"/>
    <w:tmpl w:val="C938F6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DCC5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B8CA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44E9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C87DFC"/>
    <w:lvl w:ilvl="0">
      <w:start w:val="1"/>
      <w:numFmt w:val="decimal"/>
      <w:lvlText w:val="%1."/>
      <w:lvlJc w:val="left"/>
      <w:pPr>
        <w:tabs>
          <w:tab w:val="num" w:pos="360"/>
        </w:tabs>
        <w:ind w:left="360" w:hanging="360"/>
      </w:pPr>
    </w:lvl>
  </w:abstractNum>
  <w:abstractNum w:abstractNumId="9">
    <w:nsid w:val="FFFFFF89"/>
    <w:multiLevelType w:val="singleLevel"/>
    <w:tmpl w:val="D85E48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77616A"/>
    <w:multiLevelType w:val="hybridMultilevel"/>
    <w:tmpl w:val="B91E58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6503096"/>
    <w:multiLevelType w:val="hybridMultilevel"/>
    <w:tmpl w:val="2F60D0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C430826"/>
    <w:multiLevelType w:val="hybridMultilevel"/>
    <w:tmpl w:val="3DB228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A2B47E7"/>
    <w:multiLevelType w:val="hybridMultilevel"/>
    <w:tmpl w:val="6890D6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BBC6430"/>
    <w:multiLevelType w:val="hybridMultilevel"/>
    <w:tmpl w:val="915E5A08"/>
    <w:lvl w:ilvl="0" w:tplc="D1482E90">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3"/>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4097">
      <o:colormru v:ext="edit" colors="#393"/>
    </o:shapedefaults>
  </w:hdrShapeDefaults>
  <w:footnotePr>
    <w:footnote w:id="-1"/>
    <w:footnote w:id="0"/>
  </w:footnotePr>
  <w:endnotePr>
    <w:endnote w:id="-1"/>
    <w:endnote w:id="0"/>
  </w:endnotePr>
  <w:compat/>
  <w:rsids>
    <w:rsidRoot w:val="00A930D3"/>
    <w:rsid w:val="0000058F"/>
    <w:rsid w:val="00011471"/>
    <w:rsid w:val="00013569"/>
    <w:rsid w:val="00025692"/>
    <w:rsid w:val="00030B34"/>
    <w:rsid w:val="00036971"/>
    <w:rsid w:val="000470FF"/>
    <w:rsid w:val="00051E1A"/>
    <w:rsid w:val="0005344A"/>
    <w:rsid w:val="0006049F"/>
    <w:rsid w:val="00064079"/>
    <w:rsid w:val="00071690"/>
    <w:rsid w:val="0007298C"/>
    <w:rsid w:val="00072EE0"/>
    <w:rsid w:val="00087C7E"/>
    <w:rsid w:val="00090DDC"/>
    <w:rsid w:val="0009417E"/>
    <w:rsid w:val="000A3567"/>
    <w:rsid w:val="000A6796"/>
    <w:rsid w:val="000B003F"/>
    <w:rsid w:val="000B00F4"/>
    <w:rsid w:val="000D7C04"/>
    <w:rsid w:val="000E2109"/>
    <w:rsid w:val="000F5867"/>
    <w:rsid w:val="00107CCD"/>
    <w:rsid w:val="00111AAC"/>
    <w:rsid w:val="001208D3"/>
    <w:rsid w:val="0014071A"/>
    <w:rsid w:val="001479EE"/>
    <w:rsid w:val="00154CE2"/>
    <w:rsid w:val="001561CC"/>
    <w:rsid w:val="00157E7A"/>
    <w:rsid w:val="00162491"/>
    <w:rsid w:val="001670C4"/>
    <w:rsid w:val="00175814"/>
    <w:rsid w:val="00184159"/>
    <w:rsid w:val="001856FA"/>
    <w:rsid w:val="00192E43"/>
    <w:rsid w:val="001972F0"/>
    <w:rsid w:val="001A4FBD"/>
    <w:rsid w:val="001B2D78"/>
    <w:rsid w:val="001C2253"/>
    <w:rsid w:val="001C7409"/>
    <w:rsid w:val="001D5F31"/>
    <w:rsid w:val="001D7162"/>
    <w:rsid w:val="001F069C"/>
    <w:rsid w:val="001F0E9C"/>
    <w:rsid w:val="001F1C4A"/>
    <w:rsid w:val="001F3494"/>
    <w:rsid w:val="001F6CF6"/>
    <w:rsid w:val="001F6D68"/>
    <w:rsid w:val="00203787"/>
    <w:rsid w:val="002037FE"/>
    <w:rsid w:val="00236876"/>
    <w:rsid w:val="00247E53"/>
    <w:rsid w:val="002514BE"/>
    <w:rsid w:val="0025232E"/>
    <w:rsid w:val="00254367"/>
    <w:rsid w:val="00264186"/>
    <w:rsid w:val="00267032"/>
    <w:rsid w:val="00274057"/>
    <w:rsid w:val="0028440B"/>
    <w:rsid w:val="002861DB"/>
    <w:rsid w:val="002870C1"/>
    <w:rsid w:val="00287E86"/>
    <w:rsid w:val="002916EC"/>
    <w:rsid w:val="002A0922"/>
    <w:rsid w:val="002A45A4"/>
    <w:rsid w:val="002A7FDA"/>
    <w:rsid w:val="002B5BF9"/>
    <w:rsid w:val="002C13E0"/>
    <w:rsid w:val="002C5EF3"/>
    <w:rsid w:val="002D59F4"/>
    <w:rsid w:val="002E4977"/>
    <w:rsid w:val="00301E19"/>
    <w:rsid w:val="00306241"/>
    <w:rsid w:val="003110B3"/>
    <w:rsid w:val="00324AB3"/>
    <w:rsid w:val="00325346"/>
    <w:rsid w:val="0033133A"/>
    <w:rsid w:val="0033751A"/>
    <w:rsid w:val="0033775A"/>
    <w:rsid w:val="003526EC"/>
    <w:rsid w:val="00361477"/>
    <w:rsid w:val="0036206F"/>
    <w:rsid w:val="00363D16"/>
    <w:rsid w:val="00371C6F"/>
    <w:rsid w:val="003737BE"/>
    <w:rsid w:val="003767F7"/>
    <w:rsid w:val="00380265"/>
    <w:rsid w:val="003948CA"/>
    <w:rsid w:val="00396818"/>
    <w:rsid w:val="003A4639"/>
    <w:rsid w:val="003A7441"/>
    <w:rsid w:val="003B1E0C"/>
    <w:rsid w:val="003B31B0"/>
    <w:rsid w:val="003B4608"/>
    <w:rsid w:val="003C0E51"/>
    <w:rsid w:val="003C45B4"/>
    <w:rsid w:val="003C7783"/>
    <w:rsid w:val="003D1D90"/>
    <w:rsid w:val="003D3CF5"/>
    <w:rsid w:val="003D49A1"/>
    <w:rsid w:val="003D4C66"/>
    <w:rsid w:val="003D629E"/>
    <w:rsid w:val="003E505D"/>
    <w:rsid w:val="003E7D9B"/>
    <w:rsid w:val="003F450B"/>
    <w:rsid w:val="003F5878"/>
    <w:rsid w:val="00405801"/>
    <w:rsid w:val="0040764F"/>
    <w:rsid w:val="0041520D"/>
    <w:rsid w:val="0042031D"/>
    <w:rsid w:val="00423F52"/>
    <w:rsid w:val="00426B2F"/>
    <w:rsid w:val="00427263"/>
    <w:rsid w:val="0042773E"/>
    <w:rsid w:val="00433D74"/>
    <w:rsid w:val="004444EB"/>
    <w:rsid w:val="00445A10"/>
    <w:rsid w:val="00450086"/>
    <w:rsid w:val="00450DFB"/>
    <w:rsid w:val="0045371A"/>
    <w:rsid w:val="00454E24"/>
    <w:rsid w:val="00454E50"/>
    <w:rsid w:val="00462FFA"/>
    <w:rsid w:val="0047020C"/>
    <w:rsid w:val="00471AD4"/>
    <w:rsid w:val="004725C9"/>
    <w:rsid w:val="00483F8A"/>
    <w:rsid w:val="00486D8A"/>
    <w:rsid w:val="004944D3"/>
    <w:rsid w:val="004B6169"/>
    <w:rsid w:val="004D21A7"/>
    <w:rsid w:val="004D2A38"/>
    <w:rsid w:val="004D3499"/>
    <w:rsid w:val="004D6DA0"/>
    <w:rsid w:val="004D7737"/>
    <w:rsid w:val="004D7D34"/>
    <w:rsid w:val="004E2A5E"/>
    <w:rsid w:val="004F39D6"/>
    <w:rsid w:val="005013B2"/>
    <w:rsid w:val="00503CD1"/>
    <w:rsid w:val="00505652"/>
    <w:rsid w:val="00516DEF"/>
    <w:rsid w:val="00520ED9"/>
    <w:rsid w:val="00521D62"/>
    <w:rsid w:val="00521FC1"/>
    <w:rsid w:val="0052222E"/>
    <w:rsid w:val="0052526D"/>
    <w:rsid w:val="00527D55"/>
    <w:rsid w:val="00531B0E"/>
    <w:rsid w:val="0053506E"/>
    <w:rsid w:val="00537FC2"/>
    <w:rsid w:val="00542BE8"/>
    <w:rsid w:val="00543C78"/>
    <w:rsid w:val="00547CD7"/>
    <w:rsid w:val="00561947"/>
    <w:rsid w:val="00565E0A"/>
    <w:rsid w:val="00571778"/>
    <w:rsid w:val="00571D5C"/>
    <w:rsid w:val="00573FDD"/>
    <w:rsid w:val="00575001"/>
    <w:rsid w:val="005851A3"/>
    <w:rsid w:val="00590D44"/>
    <w:rsid w:val="005A0E0F"/>
    <w:rsid w:val="005A259C"/>
    <w:rsid w:val="005A555A"/>
    <w:rsid w:val="005C3806"/>
    <w:rsid w:val="005D0C62"/>
    <w:rsid w:val="005D39B9"/>
    <w:rsid w:val="005D60A4"/>
    <w:rsid w:val="005E0163"/>
    <w:rsid w:val="005F4EBB"/>
    <w:rsid w:val="00603555"/>
    <w:rsid w:val="00607FAD"/>
    <w:rsid w:val="00616CD6"/>
    <w:rsid w:val="006215F4"/>
    <w:rsid w:val="006238B0"/>
    <w:rsid w:val="006338BA"/>
    <w:rsid w:val="00634785"/>
    <w:rsid w:val="0063664B"/>
    <w:rsid w:val="00643E1C"/>
    <w:rsid w:val="006607AD"/>
    <w:rsid w:val="00680E12"/>
    <w:rsid w:val="00682298"/>
    <w:rsid w:val="0069202A"/>
    <w:rsid w:val="00693DA7"/>
    <w:rsid w:val="006963DD"/>
    <w:rsid w:val="006A0C7F"/>
    <w:rsid w:val="006A21FC"/>
    <w:rsid w:val="006A3172"/>
    <w:rsid w:val="006B1F73"/>
    <w:rsid w:val="006B3052"/>
    <w:rsid w:val="006C6303"/>
    <w:rsid w:val="006C76F5"/>
    <w:rsid w:val="006C7E2A"/>
    <w:rsid w:val="006D07FD"/>
    <w:rsid w:val="006D0BD4"/>
    <w:rsid w:val="006D5C7B"/>
    <w:rsid w:val="006E0490"/>
    <w:rsid w:val="006E0655"/>
    <w:rsid w:val="006E0BF3"/>
    <w:rsid w:val="006E0DD3"/>
    <w:rsid w:val="006E21A5"/>
    <w:rsid w:val="006E25B3"/>
    <w:rsid w:val="006E3288"/>
    <w:rsid w:val="006E3BCF"/>
    <w:rsid w:val="006E5543"/>
    <w:rsid w:val="006E557E"/>
    <w:rsid w:val="006F46DE"/>
    <w:rsid w:val="006F7F7A"/>
    <w:rsid w:val="00726B14"/>
    <w:rsid w:val="007324DD"/>
    <w:rsid w:val="007334A5"/>
    <w:rsid w:val="0073612C"/>
    <w:rsid w:val="007416AF"/>
    <w:rsid w:val="00755526"/>
    <w:rsid w:val="0075638C"/>
    <w:rsid w:val="007623DF"/>
    <w:rsid w:val="00762574"/>
    <w:rsid w:val="00763005"/>
    <w:rsid w:val="00763ED6"/>
    <w:rsid w:val="00767329"/>
    <w:rsid w:val="00771E95"/>
    <w:rsid w:val="007732C8"/>
    <w:rsid w:val="00773D86"/>
    <w:rsid w:val="00782B52"/>
    <w:rsid w:val="00782E53"/>
    <w:rsid w:val="007831B7"/>
    <w:rsid w:val="007838B5"/>
    <w:rsid w:val="00784252"/>
    <w:rsid w:val="007879C5"/>
    <w:rsid w:val="00790EAF"/>
    <w:rsid w:val="007929FB"/>
    <w:rsid w:val="00794FB9"/>
    <w:rsid w:val="007B4A8F"/>
    <w:rsid w:val="007C1D8F"/>
    <w:rsid w:val="007D0D9D"/>
    <w:rsid w:val="007D2E73"/>
    <w:rsid w:val="007E00D7"/>
    <w:rsid w:val="007E35D7"/>
    <w:rsid w:val="007F475C"/>
    <w:rsid w:val="007F59A0"/>
    <w:rsid w:val="007F67A4"/>
    <w:rsid w:val="00810FF2"/>
    <w:rsid w:val="00812129"/>
    <w:rsid w:val="008348AA"/>
    <w:rsid w:val="00847609"/>
    <w:rsid w:val="0085338E"/>
    <w:rsid w:val="008578B3"/>
    <w:rsid w:val="00861541"/>
    <w:rsid w:val="00862541"/>
    <w:rsid w:val="00872924"/>
    <w:rsid w:val="00881283"/>
    <w:rsid w:val="00882362"/>
    <w:rsid w:val="0088756C"/>
    <w:rsid w:val="00892C9C"/>
    <w:rsid w:val="00894ED1"/>
    <w:rsid w:val="008A46B9"/>
    <w:rsid w:val="008A4CB9"/>
    <w:rsid w:val="008B0711"/>
    <w:rsid w:val="008B128A"/>
    <w:rsid w:val="008B1D8E"/>
    <w:rsid w:val="008B297D"/>
    <w:rsid w:val="008B434A"/>
    <w:rsid w:val="008B64C9"/>
    <w:rsid w:val="008C478A"/>
    <w:rsid w:val="008C7C44"/>
    <w:rsid w:val="008E548F"/>
    <w:rsid w:val="00926FA0"/>
    <w:rsid w:val="00944C28"/>
    <w:rsid w:val="0094558F"/>
    <w:rsid w:val="00947312"/>
    <w:rsid w:val="009512DB"/>
    <w:rsid w:val="00952454"/>
    <w:rsid w:val="00972A4B"/>
    <w:rsid w:val="00973A13"/>
    <w:rsid w:val="0098434C"/>
    <w:rsid w:val="0098519C"/>
    <w:rsid w:val="009A008E"/>
    <w:rsid w:val="009A03B9"/>
    <w:rsid w:val="009A0CCE"/>
    <w:rsid w:val="009A1C4C"/>
    <w:rsid w:val="009A2158"/>
    <w:rsid w:val="009A7456"/>
    <w:rsid w:val="009B16F8"/>
    <w:rsid w:val="009B723B"/>
    <w:rsid w:val="009B73B4"/>
    <w:rsid w:val="009C0035"/>
    <w:rsid w:val="009C2402"/>
    <w:rsid w:val="009C7A43"/>
    <w:rsid w:val="009E0415"/>
    <w:rsid w:val="009E4F35"/>
    <w:rsid w:val="009F4349"/>
    <w:rsid w:val="00A0305A"/>
    <w:rsid w:val="00A04607"/>
    <w:rsid w:val="00A21577"/>
    <w:rsid w:val="00A26D79"/>
    <w:rsid w:val="00A27D15"/>
    <w:rsid w:val="00A307BC"/>
    <w:rsid w:val="00A31868"/>
    <w:rsid w:val="00A31CF4"/>
    <w:rsid w:val="00A33719"/>
    <w:rsid w:val="00A350DE"/>
    <w:rsid w:val="00A37B81"/>
    <w:rsid w:val="00A4408E"/>
    <w:rsid w:val="00A45DE5"/>
    <w:rsid w:val="00A530A5"/>
    <w:rsid w:val="00A76A1C"/>
    <w:rsid w:val="00A82F95"/>
    <w:rsid w:val="00A842B0"/>
    <w:rsid w:val="00A930D3"/>
    <w:rsid w:val="00A94CE5"/>
    <w:rsid w:val="00AA4FC8"/>
    <w:rsid w:val="00AA7613"/>
    <w:rsid w:val="00AB2215"/>
    <w:rsid w:val="00AB4605"/>
    <w:rsid w:val="00AB7099"/>
    <w:rsid w:val="00AB7E3B"/>
    <w:rsid w:val="00AC1482"/>
    <w:rsid w:val="00AC1E53"/>
    <w:rsid w:val="00AC1F0A"/>
    <w:rsid w:val="00AC39B8"/>
    <w:rsid w:val="00AD57AB"/>
    <w:rsid w:val="00AE3054"/>
    <w:rsid w:val="00AE5350"/>
    <w:rsid w:val="00AE57B4"/>
    <w:rsid w:val="00AF06D6"/>
    <w:rsid w:val="00AF26B7"/>
    <w:rsid w:val="00AF4DD0"/>
    <w:rsid w:val="00B04CE9"/>
    <w:rsid w:val="00B20AF4"/>
    <w:rsid w:val="00B334DD"/>
    <w:rsid w:val="00B4254A"/>
    <w:rsid w:val="00B42B1B"/>
    <w:rsid w:val="00B44C4D"/>
    <w:rsid w:val="00B46BC2"/>
    <w:rsid w:val="00B51D9F"/>
    <w:rsid w:val="00B606BD"/>
    <w:rsid w:val="00B64E56"/>
    <w:rsid w:val="00B65835"/>
    <w:rsid w:val="00B6754A"/>
    <w:rsid w:val="00B70098"/>
    <w:rsid w:val="00B70B81"/>
    <w:rsid w:val="00B818A0"/>
    <w:rsid w:val="00B849F6"/>
    <w:rsid w:val="00B94CC1"/>
    <w:rsid w:val="00B96922"/>
    <w:rsid w:val="00B96E1E"/>
    <w:rsid w:val="00BB04DA"/>
    <w:rsid w:val="00BB5D29"/>
    <w:rsid w:val="00BB6C57"/>
    <w:rsid w:val="00BB703B"/>
    <w:rsid w:val="00BD4D53"/>
    <w:rsid w:val="00BE03D6"/>
    <w:rsid w:val="00BF5366"/>
    <w:rsid w:val="00BF56DB"/>
    <w:rsid w:val="00C1082F"/>
    <w:rsid w:val="00C15B1E"/>
    <w:rsid w:val="00C174EC"/>
    <w:rsid w:val="00C36FC0"/>
    <w:rsid w:val="00C37950"/>
    <w:rsid w:val="00C57F24"/>
    <w:rsid w:val="00C64E7E"/>
    <w:rsid w:val="00C66443"/>
    <w:rsid w:val="00C67F9A"/>
    <w:rsid w:val="00C84D1A"/>
    <w:rsid w:val="00C93BAF"/>
    <w:rsid w:val="00C94493"/>
    <w:rsid w:val="00C970D0"/>
    <w:rsid w:val="00CA7CE7"/>
    <w:rsid w:val="00CB556A"/>
    <w:rsid w:val="00CC4750"/>
    <w:rsid w:val="00CD160E"/>
    <w:rsid w:val="00CD5E9A"/>
    <w:rsid w:val="00CE4828"/>
    <w:rsid w:val="00D26D03"/>
    <w:rsid w:val="00D271BB"/>
    <w:rsid w:val="00D30075"/>
    <w:rsid w:val="00D40FB7"/>
    <w:rsid w:val="00D4263C"/>
    <w:rsid w:val="00D53BF0"/>
    <w:rsid w:val="00D56C99"/>
    <w:rsid w:val="00D604E7"/>
    <w:rsid w:val="00D61D95"/>
    <w:rsid w:val="00D65227"/>
    <w:rsid w:val="00D85237"/>
    <w:rsid w:val="00D85359"/>
    <w:rsid w:val="00D86294"/>
    <w:rsid w:val="00D9360B"/>
    <w:rsid w:val="00DA33FE"/>
    <w:rsid w:val="00DA3661"/>
    <w:rsid w:val="00DA77E9"/>
    <w:rsid w:val="00DB12C2"/>
    <w:rsid w:val="00DD2D1E"/>
    <w:rsid w:val="00DD4F7F"/>
    <w:rsid w:val="00DD792F"/>
    <w:rsid w:val="00DE05D2"/>
    <w:rsid w:val="00DE414B"/>
    <w:rsid w:val="00E066FA"/>
    <w:rsid w:val="00E0703F"/>
    <w:rsid w:val="00E07B7A"/>
    <w:rsid w:val="00E1035A"/>
    <w:rsid w:val="00E10BF6"/>
    <w:rsid w:val="00E23C9F"/>
    <w:rsid w:val="00E44C7B"/>
    <w:rsid w:val="00E54FA3"/>
    <w:rsid w:val="00E55D4D"/>
    <w:rsid w:val="00E56DDF"/>
    <w:rsid w:val="00E6080E"/>
    <w:rsid w:val="00E62650"/>
    <w:rsid w:val="00E63A84"/>
    <w:rsid w:val="00E72FF5"/>
    <w:rsid w:val="00E73405"/>
    <w:rsid w:val="00E743AC"/>
    <w:rsid w:val="00E805F7"/>
    <w:rsid w:val="00E874BC"/>
    <w:rsid w:val="00E90DED"/>
    <w:rsid w:val="00E95B09"/>
    <w:rsid w:val="00EA27B7"/>
    <w:rsid w:val="00EA5F24"/>
    <w:rsid w:val="00EA71BC"/>
    <w:rsid w:val="00EA7E24"/>
    <w:rsid w:val="00EB159B"/>
    <w:rsid w:val="00EC255C"/>
    <w:rsid w:val="00EC43E4"/>
    <w:rsid w:val="00ED498F"/>
    <w:rsid w:val="00EE2AE0"/>
    <w:rsid w:val="00EE4E98"/>
    <w:rsid w:val="00EE5CE1"/>
    <w:rsid w:val="00EF43CC"/>
    <w:rsid w:val="00EF72C9"/>
    <w:rsid w:val="00F003C5"/>
    <w:rsid w:val="00F00F24"/>
    <w:rsid w:val="00F04100"/>
    <w:rsid w:val="00F0434E"/>
    <w:rsid w:val="00F044FD"/>
    <w:rsid w:val="00F215C0"/>
    <w:rsid w:val="00F37A94"/>
    <w:rsid w:val="00F4317E"/>
    <w:rsid w:val="00F4398F"/>
    <w:rsid w:val="00F64712"/>
    <w:rsid w:val="00F721F6"/>
    <w:rsid w:val="00F733F4"/>
    <w:rsid w:val="00F742DF"/>
    <w:rsid w:val="00F74578"/>
    <w:rsid w:val="00F86900"/>
    <w:rsid w:val="00F86A1F"/>
    <w:rsid w:val="00F91BD1"/>
    <w:rsid w:val="00F92989"/>
    <w:rsid w:val="00FA41FF"/>
    <w:rsid w:val="00FB17AD"/>
    <w:rsid w:val="00FB3AF2"/>
    <w:rsid w:val="00FB4000"/>
    <w:rsid w:val="00FB4FAD"/>
    <w:rsid w:val="00FB700E"/>
    <w:rsid w:val="00FB768E"/>
    <w:rsid w:val="00FB79F2"/>
    <w:rsid w:val="00FC10A1"/>
    <w:rsid w:val="00FD67EA"/>
    <w:rsid w:val="00FD7CF4"/>
    <w:rsid w:val="00FE1A1C"/>
    <w:rsid w:val="00FE1FE8"/>
    <w:rsid w:val="00FE3BAA"/>
    <w:rsid w:val="00FE50EB"/>
    <w:rsid w:val="00FE581E"/>
    <w:rsid w:val="00FF2848"/>
    <w:rsid w:val="00FF31C2"/>
    <w:rsid w:val="00FF39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9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FDD"/>
    <w:pPr>
      <w:spacing w:line="276" w:lineRule="auto"/>
    </w:pPr>
    <w:rPr>
      <w:rFonts w:ascii="Arial" w:hAnsi="Arial"/>
      <w:sz w:val="24"/>
      <w:szCs w:val="24"/>
    </w:rPr>
  </w:style>
  <w:style w:type="paragraph" w:styleId="Heading1">
    <w:name w:val="heading 1"/>
    <w:basedOn w:val="Normal"/>
    <w:next w:val="Normal"/>
    <w:qFormat/>
    <w:rsid w:val="001F0E9C"/>
    <w:pPr>
      <w:keepNext/>
      <w:spacing w:after="480"/>
      <w:outlineLvl w:val="0"/>
    </w:pPr>
    <w:rPr>
      <w:rFonts w:cs="Arial"/>
      <w:b/>
      <w:bCs/>
      <w:color w:val="FFFFFF"/>
      <w:kern w:val="32"/>
      <w:sz w:val="48"/>
      <w:szCs w:val="32"/>
    </w:rPr>
  </w:style>
  <w:style w:type="paragraph" w:styleId="Heading2">
    <w:name w:val="heading 2"/>
    <w:basedOn w:val="Normal"/>
    <w:next w:val="Normal"/>
    <w:qFormat/>
    <w:rsid w:val="000470FF"/>
    <w:pPr>
      <w:keepNext/>
      <w:outlineLvl w:val="1"/>
    </w:pPr>
    <w:rPr>
      <w:rFonts w:cs="Arial"/>
      <w:b/>
      <w:bCs/>
      <w:iCs/>
      <w:sz w:val="40"/>
      <w:szCs w:val="28"/>
    </w:rPr>
  </w:style>
  <w:style w:type="paragraph" w:styleId="Heading3">
    <w:name w:val="heading 3"/>
    <w:basedOn w:val="Normal"/>
    <w:next w:val="Normal"/>
    <w:link w:val="Heading3Char"/>
    <w:qFormat/>
    <w:rsid w:val="00471AD4"/>
    <w:pPr>
      <w:keepNext/>
      <w:spacing w:before="120" w:after="120"/>
      <w:outlineLvl w:val="2"/>
    </w:pPr>
    <w:rPr>
      <w:rFonts w:cs="Arial"/>
      <w:bCs/>
      <w:sz w:val="28"/>
      <w:szCs w:val="26"/>
    </w:rPr>
  </w:style>
  <w:style w:type="paragraph" w:styleId="Heading4">
    <w:name w:val="heading 4"/>
    <w:basedOn w:val="Normal"/>
    <w:next w:val="Normal"/>
    <w:qFormat/>
    <w:rsid w:val="00A307BC"/>
    <w:pPr>
      <w:keepNext/>
      <w:outlineLvl w:val="3"/>
    </w:pPr>
    <w:rPr>
      <w:b/>
      <w:bCs/>
      <w:sz w:val="32"/>
      <w:szCs w:val="28"/>
    </w:rPr>
  </w:style>
  <w:style w:type="paragraph" w:styleId="Heading5">
    <w:name w:val="heading 5"/>
    <w:basedOn w:val="Normal"/>
    <w:next w:val="Normal"/>
    <w:qFormat/>
    <w:rsid w:val="00471AD4"/>
    <w:pPr>
      <w:spacing w:before="200"/>
      <w:outlineLvl w:val="4"/>
    </w:pPr>
    <w:rPr>
      <w:b/>
      <w:bCs/>
      <w:iCs/>
      <w:color w:val="FFFFFF"/>
      <w:szCs w:val="26"/>
    </w:rPr>
  </w:style>
  <w:style w:type="paragraph" w:styleId="Heading6">
    <w:name w:val="heading 6"/>
    <w:basedOn w:val="Normal"/>
    <w:next w:val="Normal"/>
    <w:qFormat/>
    <w:rsid w:val="00E066FA"/>
    <w:pPr>
      <w:outlineLvl w:val="5"/>
    </w:pPr>
    <w:rPr>
      <w:b/>
      <w:bCs/>
      <w:szCs w:val="22"/>
    </w:rPr>
  </w:style>
  <w:style w:type="paragraph" w:styleId="Heading7">
    <w:name w:val="heading 7"/>
    <w:basedOn w:val="Normal"/>
    <w:next w:val="Normal"/>
    <w:qFormat/>
    <w:rsid w:val="000E2109"/>
    <w:pP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0E9C"/>
    <w:pPr>
      <w:tabs>
        <w:tab w:val="center" w:pos="4153"/>
        <w:tab w:val="right" w:pos="8306"/>
      </w:tabs>
    </w:pPr>
  </w:style>
  <w:style w:type="paragraph" w:styleId="Footer">
    <w:name w:val="footer"/>
    <w:basedOn w:val="Normal"/>
    <w:rsid w:val="001F0E9C"/>
    <w:pPr>
      <w:tabs>
        <w:tab w:val="center" w:pos="4153"/>
        <w:tab w:val="right" w:pos="8306"/>
      </w:tabs>
    </w:pPr>
  </w:style>
  <w:style w:type="paragraph" w:styleId="ListBullet">
    <w:name w:val="List Bullet"/>
    <w:basedOn w:val="Normal"/>
    <w:rsid w:val="00A307BC"/>
    <w:pPr>
      <w:numPr>
        <w:numId w:val="1"/>
      </w:numPr>
      <w:ind w:left="357" w:hanging="357"/>
    </w:pPr>
  </w:style>
  <w:style w:type="table" w:styleId="TableGrid">
    <w:name w:val="Table Grid"/>
    <w:basedOn w:val="TableNormal"/>
    <w:rsid w:val="00D604E7"/>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862541"/>
    <w:rPr>
      <w:rFonts w:ascii="Arial" w:hAnsi="Arial" w:cs="Arial"/>
      <w:bCs/>
      <w:sz w:val="28"/>
      <w:szCs w:val="26"/>
    </w:rPr>
  </w:style>
  <w:style w:type="character" w:styleId="Hyperlink">
    <w:name w:val="Hyperlink"/>
    <w:basedOn w:val="DefaultParagraphFont"/>
    <w:rsid w:val="006E0490"/>
    <w:rPr>
      <w:rFonts w:ascii="Arial" w:hAnsi="Arial"/>
      <w:color w:val="0000FF"/>
      <w:sz w:val="24"/>
      <w:u w:val="single"/>
    </w:rPr>
  </w:style>
</w:styles>
</file>

<file path=word/webSettings.xml><?xml version="1.0" encoding="utf-8"?>
<w:webSettings xmlns:r="http://schemas.openxmlformats.org/officeDocument/2006/relationships" xmlns:w="http://schemas.openxmlformats.org/wordprocessingml/2006/main">
  <w:divs>
    <w:div w:id="1071080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Notice of meeting and agenda</vt:lpstr>
    </vt:vector>
  </TitlesOfParts>
  <Company>CEC</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agenda</dc:title>
  <dc:creator>Liz O'Rourke</dc:creator>
  <cp:lastModifiedBy>Laura Millar</cp:lastModifiedBy>
  <cp:revision>3</cp:revision>
  <cp:lastPrinted>2015-09-24T07:55:00Z</cp:lastPrinted>
  <dcterms:created xsi:type="dcterms:W3CDTF">2015-09-24T08:55:00Z</dcterms:created>
  <dcterms:modified xsi:type="dcterms:W3CDTF">2015-09-24T08:56:00Z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-1142498239</vt:i4>
  </property>
  <property fmtid="{D5CDD505-2E9C-101B-9397-08002B2CF9AE}" pid="3" name="_NewReviewCycle">
    <vt:lpwstr/>
  </property>
  <property fmtid="{D5CDD505-2E9C-101B-9397-08002B2CF9AE}" pid="4" name="_EmailSubject">
    <vt:lpwstr>Motion_Template</vt:lpwstr>
  </property>
  <property fmtid="{D5CDD505-2E9C-101B-9397-08002B2CF9AE}" pid="5" name="_AuthorEmail">
    <vt:lpwstr>Linda.Fraser@edinburgh.gov.uk</vt:lpwstr>
  </property>
  <property fmtid="{D5CDD505-2E9C-101B-9397-08002B2CF9AE}" pid="6" name="_AuthorEmailDisplayName">
    <vt:lpwstr>Linda Fraser</vt:lpwstr>
  </property>
  <property fmtid="{D5CDD505-2E9C-101B-9397-08002B2CF9AE}" pid="7" name="_PreviousAdHocReviewCycleID">
    <vt:i4>-1142498239</vt:i4>
  </property>
  <property fmtid="{D5CDD505-2E9C-101B-9397-08002B2CF9AE}" pid="8" name="_ReviewingToolsShownOnce">
    <vt:lpwstr/>
  </property>
</Properties>
</file>