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A084" w14:textId="77777777" w:rsidR="008777C5" w:rsidRDefault="008777C5" w:rsidP="1E64E6E7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7490F291" w14:textId="3E8705B9" w:rsidR="00E5716C" w:rsidRPr="00430E58" w:rsidRDefault="000E490F" w:rsidP="00F967F0">
      <w:pPr>
        <w:spacing w:after="0" w:line="240" w:lineRule="auto"/>
        <w:rPr>
          <w:rFonts w:ascii="Arial" w:eastAsia="Arial" w:hAnsi="Arial" w:cs="Arial"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 xml:space="preserve">PUBLIC </w:t>
      </w:r>
      <w:r w:rsidR="009C3342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BOARD</w:t>
      </w:r>
      <w:r w:rsidR="007A4FD8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,</w:t>
      </w:r>
      <w:r w:rsidR="00AF0609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7A4FD8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2</w:t>
      </w:r>
      <w:r w:rsidR="00AF0609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 xml:space="preserve">3 </w:t>
      </w:r>
      <w:r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March</w:t>
      </w:r>
      <w:r w:rsidR="00AF0609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 xml:space="preserve"> 2022</w:t>
      </w:r>
    </w:p>
    <w:p w14:paraId="68E1B722" w14:textId="5C1BADD1" w:rsidR="00E5716C" w:rsidRPr="00F967F0" w:rsidRDefault="00E5716C" w:rsidP="00F967F0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8B060F6" w14:textId="2F0FBEFA" w:rsidR="00E5716C" w:rsidRPr="00F065A6" w:rsidRDefault="29A02813" w:rsidP="00F967F0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F065A6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TITLE: </w:t>
      </w:r>
      <w:sdt>
        <w:sdtPr>
          <w:rPr>
            <w:rFonts w:ascii="Arial" w:eastAsia="Arial" w:hAnsi="Arial" w:cs="Arial"/>
            <w:b/>
            <w:bCs/>
            <w:color w:val="000000" w:themeColor="text1"/>
            <w:sz w:val="32"/>
            <w:szCs w:val="32"/>
          </w:rPr>
          <w:id w:val="-2044894368"/>
          <w:placeholder>
            <w:docPart w:val="1319363C130042358FCC3B3286D72DDE"/>
          </w:placeholder>
        </w:sdtPr>
        <w:sdtEndPr/>
        <w:sdtContent>
          <w:r w:rsidR="004D2F13" w:rsidRPr="00F065A6">
            <w:rPr>
              <w:rFonts w:ascii="Arial" w:eastAsia="Arial" w:hAnsi="Arial" w:cs="Arial"/>
              <w:b/>
              <w:bCs/>
              <w:color w:val="000000" w:themeColor="text1"/>
              <w:sz w:val="32"/>
              <w:szCs w:val="32"/>
            </w:rPr>
            <w:t>Corporate Business Plan 2021-2</w:t>
          </w:r>
          <w:r w:rsidR="00C430BA" w:rsidRPr="00F065A6">
            <w:rPr>
              <w:rFonts w:ascii="Arial" w:eastAsia="Arial" w:hAnsi="Arial" w:cs="Arial"/>
              <w:b/>
              <w:bCs/>
              <w:color w:val="000000" w:themeColor="text1"/>
              <w:sz w:val="32"/>
              <w:szCs w:val="32"/>
            </w:rPr>
            <w:t>4</w:t>
          </w:r>
          <w:r w:rsidR="004D2F13" w:rsidRPr="00F065A6">
            <w:rPr>
              <w:rFonts w:ascii="Arial" w:eastAsia="Arial" w:hAnsi="Arial" w:cs="Arial"/>
              <w:b/>
              <w:bCs/>
              <w:color w:val="000000" w:themeColor="text1"/>
              <w:sz w:val="32"/>
              <w:szCs w:val="32"/>
            </w:rPr>
            <w:t xml:space="preserve"> refresh</w:t>
          </w:r>
          <w:r w:rsidR="00411937" w:rsidRPr="00F065A6">
            <w:rPr>
              <w:rFonts w:ascii="Arial" w:eastAsia="Arial" w:hAnsi="Arial" w:cs="Arial"/>
              <w:b/>
              <w:bCs/>
              <w:color w:val="000000" w:themeColor="text1"/>
              <w:sz w:val="32"/>
              <w:szCs w:val="32"/>
            </w:rPr>
            <w:t xml:space="preserve"> </w:t>
          </w:r>
        </w:sdtContent>
      </w:sdt>
    </w:p>
    <w:p w14:paraId="2CB39C21" w14:textId="4FD4A8D3" w:rsidR="00E5716C" w:rsidRPr="00F967F0" w:rsidRDefault="00E5716C" w:rsidP="00F967F0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9563D3A" w14:textId="735ED8A6" w:rsidR="00F967F0" w:rsidRDefault="00F26EFF" w:rsidP="0044181D">
      <w:pPr>
        <w:tabs>
          <w:tab w:val="left" w:pos="6318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967F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Executive Sponsor:</w:t>
      </w:r>
      <w:r w:rsidRPr="00F967F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689253632"/>
          <w:placeholder>
            <w:docPart w:val="BDF24270AAF54F40B98C6F9DBE24865D"/>
          </w:placeholder>
          <w:dropDownList>
            <w:listItem w:value="Choose an item."/>
            <w:listItem w:displayText="Ian Trenholm - Chief Executive" w:value="Ian Trenholm - Chief Executive"/>
            <w:listItem w:displayText="Kirsty Shaw - Chief Operating Officer" w:value="Kirsty Shaw - Chief Operating Officer"/>
            <w:listItem w:displayText="Mark Sutton - Chief Digital Officer" w:value="Mark Sutton - Chief Digital Officer"/>
            <w:listItem w:displayText="Dr Rosie Benneyworth - Chief Inspector, Primary Medical Services &amp; Integrated Care" w:value="Dr Rosie Benneyworth - Chief Inspector, Primary Medical Services &amp; Integrated Care"/>
            <w:listItem w:displayText="Prof Edward Baker - Chief Inspector, Hospitals" w:value="Prof Edward Baker - Chief Inspector, Hospitals"/>
            <w:listItem w:displayText="Kate Terroni - Chief Inspector, Adult Social Care" w:value="Kate Terroni - Chief Inspector, Adult Social Care"/>
            <w:listItem w:displayText="Chris Day - Director of Engagement" w:value="Chris Day - Director of Engagement"/>
            <w:listItem w:displayText="Tyson Hepple - Executive Director of Operations" w:value="Tyson Hepple - Executive Director of Operations"/>
          </w:dropDownList>
        </w:sdtPr>
        <w:sdtEndPr>
          <w:rPr>
            <w:color w:val="auto"/>
          </w:rPr>
        </w:sdtEndPr>
        <w:sdtContent>
          <w:r w:rsidR="004D2F13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Kirsty Shaw - Chief Operating Officer</w:t>
          </w:r>
        </w:sdtContent>
      </w:sdt>
      <w:r w:rsidR="0044181D">
        <w:rPr>
          <w:rFonts w:ascii="Arial" w:eastAsia="Arial" w:hAnsi="Arial" w:cs="Arial"/>
          <w:color w:val="000000" w:themeColor="text1"/>
          <w:sz w:val="24"/>
          <w:szCs w:val="24"/>
        </w:rPr>
        <w:tab/>
      </w:r>
    </w:p>
    <w:p w14:paraId="0A3C2784" w14:textId="6E2F94D1" w:rsidR="00E5716C" w:rsidRPr="00F967F0" w:rsidRDefault="00294247" w:rsidP="00F967F0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967F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Presenter</w:t>
      </w:r>
      <w:r w:rsidR="004A2AF7" w:rsidRPr="00F967F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="004A2AF7" w:rsidRPr="00F967F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732166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id w:val="-1875841323"/>
              <w:placeholder>
                <w:docPart w:val="B27372CA9BFC4B8A83AD7E76E5A1E17F"/>
              </w:placeholder>
              <w:dropDownList>
                <w:listItem w:value="Choose an item."/>
                <w:listItem w:displayText="Ian Trenholm - Chief Executive" w:value="Ian Trenholm - Chief Executive"/>
                <w:listItem w:displayText="Kirsty Shaw - Chief Operating Officer" w:value="Kirsty Shaw - Chief Operating Officer"/>
                <w:listItem w:displayText="Mark Sutton - Chief Digital Officer" w:value="Mark Sutton - Chief Digital Officer"/>
                <w:listItem w:displayText="Dr Rosie Benneyworth - Chief Inspector, Primary Medical Services &amp; Integrated Care" w:value="Dr Rosie Benneyworth - Chief Inspector, Primary Medical Services &amp; Integrated Care"/>
                <w:listItem w:displayText="Prof Edward Baker - Chief Inspector, Hospitals" w:value="Prof Edward Baker - Chief Inspector, Hospitals"/>
                <w:listItem w:displayText="Kate Terroni - Chief Inspector, Adult Social Care" w:value="Kate Terroni - Chief Inspector, Adult Social Care"/>
                <w:listItem w:displayText="Chris Day - Director of Engagement" w:value="Chris Day - Director of Engagement"/>
                <w:listItem w:displayText="Tyson Hepple - Executive Director of Operations" w:value="Tyson Hepple - Executive Director of Operations"/>
              </w:dropDownList>
            </w:sdtPr>
            <w:sdtEndPr>
              <w:rPr>
                <w:color w:val="auto"/>
              </w:rPr>
            </w:sdtEndPr>
            <w:sdtContent>
              <w:r w:rsidR="00960050">
                <w:rPr>
                  <w:rFonts w:ascii="Arial" w:eastAsia="Arial" w:hAnsi="Arial" w:cs="Arial"/>
                  <w:color w:val="000000" w:themeColor="text1"/>
                  <w:sz w:val="24"/>
                  <w:szCs w:val="24"/>
                </w:rPr>
                <w:t>Kirsty Shaw - Chief Operating Officer</w:t>
              </w:r>
            </w:sdtContent>
          </w:sdt>
          <w:r w:rsidR="00960050">
            <w:rPr>
              <w:rFonts w:ascii="Arial" w:eastAsia="Arial" w:hAnsi="Arial" w:cs="Arial"/>
              <w:color w:val="000000" w:themeColor="text1"/>
              <w:sz w:val="24"/>
              <w:szCs w:val="24"/>
            </w:rPr>
            <w:tab/>
          </w:r>
        </w:sdtContent>
      </w:sdt>
    </w:p>
    <w:p w14:paraId="390437D9" w14:textId="77777777" w:rsidR="004A2AF7" w:rsidRPr="00F967F0" w:rsidRDefault="004A2AF7" w:rsidP="00F967F0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1D1F2BB" w14:textId="0953B2BC" w:rsidR="00E5716C" w:rsidRPr="001A2C61" w:rsidRDefault="29A02813" w:rsidP="00F967F0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967F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PURPOSE:</w:t>
      </w:r>
      <w:r w:rsidRPr="00F967F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17655727"/>
          <w:placeholder>
            <w:docPart w:val="08115FDAB8474182B254D23C4721F826"/>
          </w:placeholder>
          <w:dropDownList>
            <w:listItem w:value="Choose an item."/>
            <w:listItem w:displayText="FOR DECISION" w:value="FOR DECISION"/>
            <w:listItem w:displayText="FOR DISCUSSION" w:value="FOR DISCUSSION"/>
            <w:listItem w:displayText="FOR ASSURANCE" w:value="FOR ASSURANCE"/>
          </w:dropDownList>
        </w:sdtPr>
        <w:sdtEndPr/>
        <w:sdtContent>
          <w:r w:rsidR="00C47576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FOR DECISION</w:t>
          </w:r>
        </w:sdtContent>
      </w:sdt>
    </w:p>
    <w:p w14:paraId="45FBD1CD" w14:textId="77777777" w:rsidR="00F967F0" w:rsidRDefault="00F967F0" w:rsidP="00F967F0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2302582" w14:textId="0C014A2F" w:rsidR="00204BB5" w:rsidRDefault="00204BB5" w:rsidP="00F967F0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967F0">
        <w:rPr>
          <w:rFonts w:ascii="Arial" w:eastAsia="Arial" w:hAnsi="Arial" w:cs="Arial"/>
          <w:color w:val="000000" w:themeColor="text1"/>
          <w:sz w:val="24"/>
          <w:szCs w:val="24"/>
        </w:rPr>
        <w:t xml:space="preserve">This paper is provided to enable the </w:t>
      </w:r>
      <w:r w:rsidR="007A4FD8">
        <w:rPr>
          <w:rFonts w:ascii="Arial" w:eastAsia="Arial" w:hAnsi="Arial" w:cs="Arial"/>
          <w:color w:val="000000" w:themeColor="text1"/>
          <w:sz w:val="24"/>
          <w:szCs w:val="24"/>
        </w:rPr>
        <w:t>Board</w:t>
      </w:r>
      <w:r w:rsidR="00AC4D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967F0">
        <w:rPr>
          <w:rFonts w:ascii="Arial" w:eastAsia="Arial" w:hAnsi="Arial" w:cs="Arial"/>
          <w:color w:val="000000" w:themeColor="text1"/>
          <w:sz w:val="24"/>
          <w:szCs w:val="24"/>
        </w:rPr>
        <w:t>to fulfil their duties in relation to:</w:t>
      </w:r>
    </w:p>
    <w:sdt>
      <w:sdtPr>
        <w:rPr>
          <w:rFonts w:ascii="Arial" w:eastAsia="Arial" w:hAnsi="Arial" w:cs="Arial"/>
          <w:color w:val="000000" w:themeColor="text1"/>
          <w:sz w:val="24"/>
          <w:szCs w:val="24"/>
        </w:rPr>
        <w:alias w:val="Purpose"/>
        <w:tag w:val="Purpose"/>
        <w:id w:val="-562482524"/>
        <w:placeholder>
          <w:docPart w:val="79BB4436FC3C4D95A2BFA537EF68CB22"/>
        </w:placeholder>
        <w:comboBox>
          <w:listItem w:value="Choose an item."/>
          <w:listItem w:displayText="Identifying policy issues to be agreed with the Chair, Board and Committees" w:value="Identifying policy issues to be agreed with the Chair, Board and Committees"/>
          <w:listItem w:displayText="Developing and approving reports and proposals for the Board and its Committees" w:value="Developing and approving reports and proposals for the Board and its Committees"/>
          <w:listItem w:displayText="Overseeing successful delivery of the Strategy and Business Plan, in accordance with the objectives and outcomes required, and direct action if these are not delivered" w:value="Overseeing successful delivery of the Strategy and Business Plan, in accordance with the objectives and outcomes required, and direct action if these are not delivered"/>
          <w:listItem w:displayText="Ensuring efficient and effective use of financial and human resources" w:value="Ensuring efficient and effective use of financial and human resources"/>
          <w:listItem w:displayText="Ensuring effective risk management across CQC" w:value="Ensuring effective risk management across CQC"/>
          <w:listItem w:displayText="Ensuring effective performance across CQC and oversee measures to address any areas where there is under-performance" w:value="Ensuring effective performance across CQC and oversee measures to address any areas where there is under-performance"/>
          <w:listItem w:displayText="Ensuring CQC meets its statutory obligations as an arms-length body and employer" w:value="Ensuring CQC meets its statutory obligations as an arms-length body and employer"/>
          <w:listItem w:displayText="Keeping corporate and operational policies and processes up to date and effectively implemented" w:value="Keeping corporate and operational policies and processes up to date and effectively implemented"/>
          <w:listItem w:displayText="Delegating governance and management responsibilities to ET's committees, as appropriate" w:value="Delegating governance and management responsibilities to ET's committees, as appropriate"/>
        </w:comboBox>
      </w:sdtPr>
      <w:sdtEndPr/>
      <w:sdtContent>
        <w:p w14:paraId="70A57298" w14:textId="3A15488C" w:rsidR="00BB6685" w:rsidRPr="00D14370" w:rsidRDefault="008836CA" w:rsidP="00D14370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Arial" w:eastAsia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eastAsia="Arial" w:hAnsi="Arial" w:cs="Arial"/>
              <w:color w:val="000000" w:themeColor="text1"/>
              <w:sz w:val="24"/>
              <w:szCs w:val="24"/>
            </w:rPr>
            <w:t>Overseeing successful delivery of the Strategy and Business Plan, in accordance with the objectives and outcomes required, and direct action if these are not delivered</w:t>
          </w:r>
        </w:p>
      </w:sdtContent>
    </w:sdt>
    <w:p w14:paraId="0E23B254" w14:textId="03FDD877" w:rsidR="003065E8" w:rsidRPr="00E82619" w:rsidRDefault="003065E8" w:rsidP="00E82619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37565F5" w14:textId="77777777" w:rsidR="009928B7" w:rsidRDefault="009928B7" w:rsidP="00F967F0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992FBDD" w14:textId="77777777" w:rsidR="009928B7" w:rsidRDefault="009928B7" w:rsidP="00F967F0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FF90BE0" w14:textId="29D55E64" w:rsidR="009527FE" w:rsidRDefault="29A02813" w:rsidP="00F967F0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527FE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PROPOSAL OR RECOMMENDATION</w:t>
      </w:r>
      <w:r w:rsidRPr="00F967F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8E1AFA9" w14:textId="77777777" w:rsidR="009527FE" w:rsidRDefault="009527FE" w:rsidP="00F967F0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sdt>
      <w:sdtPr>
        <w:rPr>
          <w:rFonts w:ascii="Arial" w:eastAsia="Arial" w:hAnsi="Arial" w:cs="Arial"/>
          <w:color w:val="000000" w:themeColor="text1"/>
          <w:sz w:val="24"/>
          <w:szCs w:val="24"/>
        </w:rPr>
        <w:id w:val="1388297901"/>
        <w:placeholder>
          <w:docPart w:val="3FE165CF0F934CA0A35EF2C1B3AE3D0F"/>
        </w:placeholder>
      </w:sdtPr>
      <w:sdtEndPr/>
      <w:sdtContent>
        <w:p w14:paraId="453FAEED" w14:textId="0658748A" w:rsidR="00E5716C" w:rsidRPr="00F967F0" w:rsidRDefault="00377A9C" w:rsidP="00F967F0">
          <w:pPr>
            <w:spacing w:after="0" w:line="240" w:lineRule="auto"/>
            <w:rPr>
              <w:rFonts w:ascii="Arial" w:eastAsia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eastAsia="Arial" w:hAnsi="Arial" w:cs="Arial"/>
              <w:color w:val="000000" w:themeColor="text1"/>
              <w:sz w:val="24"/>
              <w:szCs w:val="24"/>
            </w:rPr>
            <w:t>The Board</w:t>
          </w:r>
          <w:r w:rsidR="004D2F13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is invited to </w:t>
          </w:r>
          <w:r w:rsidR="00C47576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AGREE the</w:t>
          </w:r>
          <w:r w:rsidR="004D2F13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refresh</w:t>
          </w:r>
          <w:r w:rsidR="00C47576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ed</w:t>
          </w:r>
          <w:r w:rsidR="004D2F13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CQC Business Plan</w:t>
          </w:r>
          <w:r w:rsidR="004C08F3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</w:t>
          </w:r>
          <w:r w:rsidR="00435FB4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and </w:t>
          </w:r>
          <w:r w:rsidR="00945317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B</w:t>
          </w:r>
          <w:r w:rsidR="00435FB4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udget</w:t>
          </w:r>
          <w:r w:rsidR="00FB2350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(Annex A)</w:t>
          </w:r>
          <w:r w:rsidR="00945317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.</w:t>
          </w:r>
          <w:r w:rsidR="00130DD4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As set out in the timeline below, the refreshed plan </w:t>
          </w:r>
          <w:r w:rsidR="004F389F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and budget </w:t>
          </w:r>
          <w:r w:rsidR="00130DD4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will be </w:t>
          </w:r>
          <w:r w:rsidR="009C4EF5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published in early April, following approval by the Dep</w:t>
          </w:r>
          <w:r w:rsidR="003D1E45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a</w:t>
          </w:r>
          <w:r w:rsidR="009C4EF5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rtment of Health and Social Care</w:t>
          </w:r>
          <w:r w:rsidR="003D1E45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.</w:t>
          </w:r>
          <w:r w:rsidR="00A15DD7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</w:t>
          </w:r>
          <w:r w:rsidR="00130DD4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</w:t>
          </w:r>
          <w:r w:rsidR="004D2F13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</w:t>
          </w:r>
        </w:p>
      </w:sdtContent>
    </w:sdt>
    <w:p w14:paraId="0E639A72" w14:textId="2B698704" w:rsidR="00E5716C" w:rsidRPr="00F967F0" w:rsidRDefault="00E5716C" w:rsidP="00F967F0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F564690" w14:textId="77777777" w:rsidR="009928B7" w:rsidRDefault="009928B7" w:rsidP="00F967F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3CBF702F" w14:textId="10D89199" w:rsidR="00F967F0" w:rsidRPr="009527FE" w:rsidRDefault="29A02813" w:rsidP="00F967F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u w:val="single"/>
        </w:rPr>
      </w:pPr>
      <w:r w:rsidRPr="009527FE">
        <w:rPr>
          <w:rFonts w:ascii="Arial" w:eastAsia="Arial" w:hAnsi="Arial" w:cs="Arial"/>
          <w:b/>
          <w:bCs/>
          <w:color w:val="000000" w:themeColor="text1"/>
          <w:u w:val="single"/>
        </w:rPr>
        <w:t>BACKGROUND</w:t>
      </w:r>
      <w:r w:rsidRPr="009527FE">
        <w:rPr>
          <w:rFonts w:ascii="Arial" w:eastAsia="Arial" w:hAnsi="Arial" w:cs="Arial"/>
          <w:color w:val="000000" w:themeColor="text1"/>
          <w:u w:val="single"/>
        </w:rPr>
        <w:t xml:space="preserve"> </w:t>
      </w:r>
    </w:p>
    <w:p w14:paraId="2533B107" w14:textId="77777777" w:rsidR="00F967F0" w:rsidRDefault="00F967F0" w:rsidP="00F967F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</w:rPr>
      </w:pPr>
    </w:p>
    <w:sdt>
      <w:sdtPr>
        <w:rPr>
          <w:rFonts w:ascii="Arial" w:eastAsia="Arial" w:hAnsi="Arial" w:cs="Arial"/>
          <w:color w:val="000000" w:themeColor="text1"/>
          <w:sz w:val="24"/>
          <w:szCs w:val="24"/>
          <w:lang w:eastAsia="en-GB"/>
        </w:rPr>
        <w:id w:val="2091813036"/>
        <w:placeholder>
          <w:docPart w:val="DefaultPlaceholder_-1854013440"/>
        </w:placeholder>
      </w:sdtPr>
      <w:sdtEndPr>
        <w:rPr>
          <w:rStyle w:val="normaltextrun"/>
          <w:rFonts w:eastAsia="Times New Roman"/>
          <w:b/>
          <w:bCs/>
          <w:color w:val="auto"/>
        </w:rPr>
      </w:sdtEndPr>
      <w:sdtContent>
        <w:p w14:paraId="5CE88C95" w14:textId="77777777" w:rsidR="009928B7" w:rsidRDefault="00657D07" w:rsidP="003B312F">
          <w:pPr>
            <w:rPr>
              <w:rFonts w:ascii="Arial" w:hAnsi="Arial" w:cs="Arial"/>
              <w:sz w:val="24"/>
              <w:szCs w:val="24"/>
            </w:rPr>
          </w:pPr>
          <w:r w:rsidRPr="00161724">
            <w:rPr>
              <w:rFonts w:ascii="Arial" w:hAnsi="Arial" w:cs="Arial"/>
              <w:sz w:val="24"/>
              <w:szCs w:val="24"/>
            </w:rPr>
            <w:t xml:space="preserve">We published the 2021-24 Business plan in August 2021, following our Strategy publication. We said then that we would refresh the plan every six months. Since then we have </w:t>
          </w:r>
          <w:r>
            <w:rPr>
              <w:rFonts w:ascii="Arial" w:hAnsi="Arial" w:cs="Arial"/>
              <w:sz w:val="24"/>
              <w:szCs w:val="24"/>
            </w:rPr>
            <w:t xml:space="preserve">reported to the Board on </w:t>
          </w:r>
          <w:r w:rsidRPr="00161724">
            <w:rPr>
              <w:rFonts w:ascii="Arial" w:hAnsi="Arial" w:cs="Arial"/>
              <w:sz w:val="24"/>
              <w:szCs w:val="24"/>
            </w:rPr>
            <w:t>deliver</w:t>
          </w:r>
          <w:r>
            <w:rPr>
              <w:rFonts w:ascii="Arial" w:hAnsi="Arial" w:cs="Arial"/>
              <w:sz w:val="24"/>
              <w:szCs w:val="24"/>
            </w:rPr>
            <w:t>ing</w:t>
          </w:r>
          <w:r w:rsidRPr="00161724">
            <w:rPr>
              <w:rFonts w:ascii="Arial" w:hAnsi="Arial" w:cs="Arial"/>
              <w:sz w:val="24"/>
              <w:szCs w:val="24"/>
            </w:rPr>
            <w:t xml:space="preserve"> the plan, as well as changing our approach over the winter to support the health and social care system to respond to the Omicron variant. </w:t>
          </w:r>
        </w:p>
        <w:p w14:paraId="39C5793B" w14:textId="0BDDF40F" w:rsidR="00050BEA" w:rsidRPr="003B312F" w:rsidRDefault="00657D07" w:rsidP="003B312F">
          <w:pPr>
            <w:rPr>
              <w:rFonts w:ascii="Arial" w:hAnsi="Arial" w:cs="Arial"/>
              <w:sz w:val="24"/>
              <w:szCs w:val="24"/>
            </w:rPr>
          </w:pPr>
          <w:r w:rsidRPr="00161724">
            <w:rPr>
              <w:rFonts w:ascii="Arial" w:hAnsi="Arial" w:cs="Arial"/>
              <w:sz w:val="24"/>
              <w:szCs w:val="24"/>
            </w:rPr>
            <w:lastRenderedPageBreak/>
            <w:t>The refreshed business plan sets out the main work we will carry out between now and next September to deliver our regulatory business whilst transforming as an organisation, in a way that supports delivery of the outcomes of our strategy.</w:t>
          </w:r>
          <w:r w:rsidR="006E184C">
            <w:rPr>
              <w:rFonts w:ascii="Arial" w:hAnsi="Arial" w:cs="Arial"/>
              <w:sz w:val="24"/>
              <w:szCs w:val="24"/>
            </w:rPr>
            <w:t xml:space="preserve"> </w:t>
          </w:r>
          <w:r w:rsidRPr="00161724">
            <w:rPr>
              <w:rFonts w:ascii="Arial" w:hAnsi="Arial" w:cs="Arial"/>
              <w:sz w:val="24"/>
              <w:szCs w:val="24"/>
            </w:rPr>
            <w:t xml:space="preserve">It sets out the key measures and milestones that we have committed to report on publicly – through our </w:t>
          </w:r>
          <w:r w:rsidR="00B03E8C">
            <w:rPr>
              <w:rFonts w:ascii="Arial" w:hAnsi="Arial" w:cs="Arial"/>
              <w:sz w:val="24"/>
              <w:szCs w:val="24"/>
            </w:rPr>
            <w:t>p</w:t>
          </w:r>
          <w:r w:rsidRPr="00161724">
            <w:rPr>
              <w:rFonts w:ascii="Arial" w:hAnsi="Arial" w:cs="Arial"/>
              <w:sz w:val="24"/>
              <w:szCs w:val="24"/>
            </w:rPr>
            <w:t xml:space="preserve">erformance reports to the Board. </w:t>
          </w:r>
        </w:p>
        <w:p w14:paraId="4FC8F976" w14:textId="3D4197E5" w:rsidR="00BA3870" w:rsidRPr="00960050" w:rsidRDefault="00050BEA" w:rsidP="004D2F13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eastAsia="Arial" w:hAnsi="Arial" w:cs="Arial"/>
              <w:color w:val="000000" w:themeColor="text1"/>
            </w:rPr>
          </w:pPr>
          <w:r>
            <w:rPr>
              <w:rFonts w:ascii="Arial" w:eastAsia="Arial" w:hAnsi="Arial" w:cs="Arial"/>
              <w:color w:val="000000" w:themeColor="text1"/>
            </w:rPr>
            <w:t xml:space="preserve">Alongside our plan we have developed a budget for 2022-23, this acknowledges the transition stage we are at and </w:t>
          </w:r>
          <w:r w:rsidR="0086218F">
            <w:rPr>
              <w:rFonts w:ascii="Arial" w:eastAsia="Arial" w:hAnsi="Arial" w:cs="Arial"/>
              <w:color w:val="000000" w:themeColor="text1"/>
            </w:rPr>
            <w:t xml:space="preserve">the changing environment which we are operating in. </w:t>
          </w:r>
        </w:p>
      </w:sdtContent>
    </w:sdt>
    <w:p w14:paraId="15299267" w14:textId="77777777" w:rsidR="00130DD4" w:rsidRDefault="00130DD4" w:rsidP="00F967F0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14E2832" w14:textId="76E239C7" w:rsidR="001F3DAB" w:rsidRPr="009527FE" w:rsidRDefault="29A02813" w:rsidP="00F967F0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09527FE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KEY ISSUES AND OPTIONS</w:t>
      </w:r>
      <w:r w:rsidRPr="009527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7B85FA98" w14:textId="77777777" w:rsidR="00F967F0" w:rsidRDefault="00F967F0" w:rsidP="00F967F0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sdt>
      <w:sdt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id w:val="1142776565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3910E17E" w14:textId="77777777" w:rsidR="001D3649" w:rsidRDefault="001D3649" w:rsidP="00D14370">
          <w:pPr>
            <w:spacing w:after="0" w:line="240" w:lineRule="auto"/>
            <w:rPr>
              <w:rFonts w:ascii="Arial" w:eastAsia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4"/>
              <w:szCs w:val="24"/>
            </w:rPr>
            <w:t>Business Plan</w:t>
          </w:r>
        </w:p>
        <w:p w14:paraId="4B35F9F6" w14:textId="77777777" w:rsidR="001D3649" w:rsidRDefault="001D3649" w:rsidP="00D14370">
          <w:pPr>
            <w:spacing w:after="0" w:line="240" w:lineRule="auto"/>
            <w:rPr>
              <w:rFonts w:ascii="Arial" w:eastAsia="Arial" w:hAnsi="Arial" w:cs="Arial"/>
              <w:b/>
              <w:bCs/>
              <w:color w:val="000000" w:themeColor="text1"/>
              <w:sz w:val="24"/>
              <w:szCs w:val="24"/>
            </w:rPr>
          </w:pPr>
        </w:p>
        <w:p w14:paraId="1699C00C" w14:textId="7EA2922B" w:rsidR="004A54E7" w:rsidRDefault="00B03E8C" w:rsidP="00D14370">
          <w:pPr>
            <w:spacing w:after="0" w:line="240" w:lineRule="auto"/>
            <w:rPr>
              <w:rFonts w:ascii="Arial" w:eastAsia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eastAsia="Arial" w:hAnsi="Arial" w:cs="Arial"/>
              <w:color w:val="000000" w:themeColor="text1"/>
              <w:sz w:val="24"/>
              <w:szCs w:val="24"/>
            </w:rPr>
            <w:t>The</w:t>
          </w:r>
          <w:r w:rsidR="00130DD4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</w:t>
          </w:r>
          <w:r w:rsidR="007072A9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ET </w:t>
          </w:r>
          <w:r w:rsidR="00250C4F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has agreed </w:t>
          </w:r>
          <w:r w:rsidR="00D14370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t</w:t>
          </w:r>
          <w:r w:rsidR="00D932F4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hat </w:t>
          </w:r>
          <w:proofErr w:type="gramStart"/>
          <w:r w:rsidR="00250C4F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the majority of</w:t>
          </w:r>
          <w:proofErr w:type="gramEnd"/>
          <w:r w:rsidR="00250C4F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</w:t>
          </w:r>
          <w:r w:rsidR="00576782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the</w:t>
          </w:r>
          <w:r w:rsidR="00D932F4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</w:t>
          </w:r>
          <w:r w:rsidR="00D932F4" w:rsidRPr="00FC2F7B">
            <w:rPr>
              <w:rFonts w:ascii="Arial" w:eastAsia="Arial" w:hAnsi="Arial" w:cs="Arial"/>
              <w:b/>
              <w:bCs/>
              <w:i/>
              <w:iCs/>
              <w:color w:val="000000" w:themeColor="text1"/>
              <w:sz w:val="24"/>
              <w:szCs w:val="24"/>
            </w:rPr>
            <w:t>objectives</w:t>
          </w:r>
          <w:r w:rsidR="00D932F4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of the plan </w:t>
          </w:r>
          <w:r w:rsidR="004C197C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are</w:t>
          </w:r>
          <w:r w:rsidR="00D932F4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still appropriate</w:t>
          </w:r>
          <w:r w:rsidR="000877A7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, even though there have been many changes over the year. </w:t>
          </w:r>
          <w:r w:rsidR="00576782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The exception </w:t>
          </w:r>
          <w:r w:rsidR="004C197C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i</w:t>
          </w:r>
          <w:r w:rsidR="00576782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s the Transformation Section, where </w:t>
          </w:r>
          <w:r w:rsidR="005A441D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we</w:t>
          </w:r>
          <w:r w:rsidR="00576782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</w:t>
          </w:r>
          <w:r w:rsidR="004C197C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have</w:t>
          </w:r>
          <w:r w:rsidR="003A1A8E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provided new </w:t>
          </w:r>
          <w:r w:rsidR="00576782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objectives to align more with the </w:t>
          </w:r>
          <w:r w:rsidR="003A1A8E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ongoing development of the Transformation </w:t>
          </w:r>
          <w:r w:rsidR="00576782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Programme. </w:t>
          </w:r>
        </w:p>
        <w:p w14:paraId="1BB698E5" w14:textId="77777777" w:rsidR="004A54E7" w:rsidRDefault="004A54E7" w:rsidP="00D14370">
          <w:pPr>
            <w:spacing w:after="0" w:line="240" w:lineRule="auto"/>
            <w:rPr>
              <w:rFonts w:ascii="Arial" w:eastAsia="Arial" w:hAnsi="Arial" w:cs="Arial"/>
              <w:color w:val="000000" w:themeColor="text1"/>
              <w:sz w:val="24"/>
              <w:szCs w:val="24"/>
            </w:rPr>
          </w:pPr>
        </w:p>
        <w:p w14:paraId="33D10DFD" w14:textId="186D092E" w:rsidR="00DA31ED" w:rsidRPr="006A4C54" w:rsidRDefault="00DA31ED" w:rsidP="00D14370">
          <w:pPr>
            <w:spacing w:after="0" w:line="240" w:lineRule="auto"/>
            <w:rPr>
              <w:rFonts w:ascii="Arial" w:eastAsia="Arial" w:hAnsi="Arial" w:cs="Arial"/>
              <w:b/>
              <w:bCs/>
              <w:sz w:val="24"/>
              <w:szCs w:val="24"/>
              <w:u w:val="single"/>
            </w:rPr>
          </w:pPr>
          <w:r w:rsidRPr="006A4C54">
            <w:rPr>
              <w:rFonts w:ascii="Arial" w:eastAsia="Arial" w:hAnsi="Arial" w:cs="Arial"/>
              <w:b/>
              <w:bCs/>
              <w:sz w:val="24"/>
              <w:szCs w:val="24"/>
              <w:u w:val="single"/>
            </w:rPr>
            <w:t>Budget 2022-23</w:t>
          </w:r>
        </w:p>
        <w:p w14:paraId="1EE64C57" w14:textId="77777777" w:rsidR="00DA31ED" w:rsidRDefault="00DA31ED" w:rsidP="00D14370">
          <w:pPr>
            <w:spacing w:after="0" w:line="240" w:lineRule="auto"/>
            <w:rPr>
              <w:rFonts w:ascii="Arial" w:eastAsia="Arial" w:hAnsi="Arial" w:cs="Arial"/>
              <w:b/>
              <w:bCs/>
              <w:sz w:val="24"/>
              <w:szCs w:val="24"/>
            </w:rPr>
          </w:pPr>
        </w:p>
        <w:p w14:paraId="560644FA" w14:textId="522A7883" w:rsidR="00351D4D" w:rsidRPr="006A4C54" w:rsidRDefault="00F1319F" w:rsidP="00351D4D">
          <w:pPr>
            <w:spacing w:after="0" w:line="240" w:lineRule="auto"/>
            <w:rPr>
              <w:rFonts w:ascii="Arial" w:eastAsia="Arial" w:hAnsi="Arial" w:cs="Arial"/>
              <w:color w:val="000000" w:themeColor="text1"/>
              <w:sz w:val="24"/>
              <w:szCs w:val="24"/>
              <w:lang w:val="en-US"/>
            </w:rPr>
          </w:pPr>
          <w:r w:rsidRPr="7A16203B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The revenue budget has been set for 2022-23 at </w:t>
          </w:r>
          <w:r w:rsidRPr="7A16203B">
            <w:rPr>
              <w:rFonts w:ascii="Arial" w:eastAsia="Arial" w:hAnsi="Arial" w:cs="Arial"/>
              <w:b/>
              <w:bCs/>
              <w:color w:val="000000" w:themeColor="text1"/>
              <w:sz w:val="24"/>
              <w:szCs w:val="24"/>
            </w:rPr>
            <w:t>£237.4m</w:t>
          </w:r>
          <w:r w:rsidRPr="7A16203B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which enables delivery of our strategic priorities.</w:t>
          </w:r>
          <w:r w:rsidR="001871CE" w:rsidRPr="7A16203B">
            <w:rPr>
              <w:rFonts w:ascii="Arial" w:eastAsia="Arial" w:hAnsi="Arial" w:cs="Arial"/>
              <w:color w:val="000000" w:themeColor="text1"/>
              <w:sz w:val="24"/>
              <w:szCs w:val="24"/>
              <w:lang w:val="en-US"/>
            </w:rPr>
            <w:t xml:space="preserve"> </w:t>
          </w:r>
        </w:p>
        <w:p w14:paraId="499101A9" w14:textId="77777777" w:rsidR="00351D4D" w:rsidRDefault="00351D4D" w:rsidP="00351D4D">
          <w:pPr>
            <w:spacing w:after="0" w:line="240" w:lineRule="auto"/>
            <w:rPr>
              <w:rFonts w:ascii="Arial" w:eastAsia="Arial" w:hAnsi="Arial" w:cs="Arial"/>
              <w:color w:val="000000" w:themeColor="text1"/>
              <w:sz w:val="24"/>
              <w:szCs w:val="24"/>
            </w:rPr>
          </w:pPr>
        </w:p>
        <w:p w14:paraId="395F0BC8" w14:textId="2AD871DE" w:rsidR="00614D14" w:rsidRDefault="005B1CDC" w:rsidP="00756C9F">
          <w:pPr>
            <w:spacing w:after="0" w:line="240" w:lineRule="auto"/>
            <w:rPr>
              <w:rFonts w:ascii="Arial" w:eastAsia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Our budget has had to accommodate a 5% reduction to our Grant in Aid allocation that funds essential delivery such as enforcement, Mental Health Act work and Health Watch England. The impact of this funding reduction </w:t>
          </w:r>
          <w:r w:rsidR="00756C9F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will be monitored throughout the year. </w:t>
          </w:r>
        </w:p>
        <w:p w14:paraId="3F5C9509" w14:textId="4C95178E" w:rsidR="00614D14" w:rsidRDefault="00614D14" w:rsidP="00351D4D">
          <w:pPr>
            <w:spacing w:after="0" w:line="240" w:lineRule="auto"/>
            <w:rPr>
              <w:rFonts w:ascii="Arial" w:eastAsia="Arial" w:hAnsi="Arial" w:cs="Arial"/>
              <w:color w:val="000000" w:themeColor="text1"/>
              <w:sz w:val="24"/>
              <w:szCs w:val="24"/>
            </w:rPr>
          </w:pPr>
        </w:p>
        <w:p w14:paraId="0B54C693" w14:textId="1F1F238D" w:rsidR="00351D4D" w:rsidRDefault="00756C9F" w:rsidP="00351D4D">
          <w:pPr>
            <w:spacing w:after="0" w:line="240" w:lineRule="auto"/>
            <w:rPr>
              <w:rFonts w:ascii="Arial" w:eastAsia="Arial" w:hAnsi="Arial" w:cs="Arial"/>
              <w:color w:val="000000" w:themeColor="text1"/>
              <w:sz w:val="24"/>
              <w:szCs w:val="24"/>
            </w:rPr>
          </w:pPr>
          <w:r w:rsidRPr="7A16203B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Confirmation of our capital allocation is still awaited as part of the recent spending review, with a request made for </w:t>
          </w:r>
          <w:r w:rsidRPr="7A16203B">
            <w:rPr>
              <w:rFonts w:ascii="Arial" w:eastAsia="Arial" w:hAnsi="Arial" w:cs="Arial"/>
              <w:b/>
              <w:bCs/>
              <w:color w:val="000000" w:themeColor="text1"/>
              <w:sz w:val="24"/>
              <w:szCs w:val="24"/>
            </w:rPr>
            <w:t>£15m</w:t>
          </w:r>
          <w:r w:rsidR="009E1313" w:rsidRPr="7A16203B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.</w:t>
          </w:r>
        </w:p>
        <w:p w14:paraId="6D3FEC18" w14:textId="64A94B4D" w:rsidR="007A416D" w:rsidRPr="00B4651A" w:rsidRDefault="00C04C21" w:rsidP="00D14370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p w14:paraId="687F31BD" w14:textId="77777777" w:rsidR="00DE43D2" w:rsidRDefault="00DE43D2" w:rsidP="00F967F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214F2195" w14:textId="77777777" w:rsidR="00F065A6" w:rsidRDefault="00F065A6" w:rsidP="00F967F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607305C8" w14:textId="77777777" w:rsidR="00F065A6" w:rsidRDefault="00F065A6" w:rsidP="00F967F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389465E0" w14:textId="77777777" w:rsidR="00F065A6" w:rsidRDefault="00F065A6" w:rsidP="00F967F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3105A866" w14:textId="77777777" w:rsidR="00F065A6" w:rsidRDefault="00F065A6" w:rsidP="00F967F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24D25A85" w14:textId="77777777" w:rsidR="00F065A6" w:rsidRDefault="00F065A6" w:rsidP="00F967F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2BCB0A4C" w14:textId="77777777" w:rsidR="00F065A6" w:rsidRDefault="00F065A6" w:rsidP="00F967F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46B0BF86" w14:textId="77777777" w:rsidR="00F065A6" w:rsidRDefault="00F065A6" w:rsidP="00F967F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58B8670A" w14:textId="77777777" w:rsidR="00F065A6" w:rsidRDefault="00F065A6" w:rsidP="00F967F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3681C6CE" w14:textId="05B054F8" w:rsidR="00F967F0" w:rsidRPr="009527FE" w:rsidRDefault="29A02813" w:rsidP="00F967F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9527FE">
        <w:rPr>
          <w:rFonts w:ascii="Arial" w:eastAsia="Arial" w:hAnsi="Arial" w:cs="Arial"/>
          <w:b/>
          <w:bCs/>
          <w:color w:val="000000" w:themeColor="text1"/>
          <w:u w:val="single"/>
        </w:rPr>
        <w:t>CONTRIBUTIONS</w:t>
      </w:r>
    </w:p>
    <w:p w14:paraId="1C3471FC" w14:textId="4885224D" w:rsidR="00F967F0" w:rsidRDefault="29A02813" w:rsidP="00F967F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000000" w:themeColor="text1"/>
        </w:rPr>
      </w:pPr>
      <w:r w:rsidRPr="00F967F0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093E25F0" w14:textId="1AD7A109" w:rsidR="002332D9" w:rsidRDefault="005A6557" w:rsidP="00F967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following groups/people have been involved in forming this paper:</w:t>
      </w:r>
    </w:p>
    <w:p w14:paraId="5D49A924" w14:textId="6DEA9FDE" w:rsidR="005A6557" w:rsidRDefault="005A6557" w:rsidP="00F967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8991"/>
      </w:tblGrid>
      <w:tr w:rsidR="007C3F44" w:rsidRPr="007C3F44" w14:paraId="36D6E220" w14:textId="77777777" w:rsidTr="4C6891E6">
        <w:tc>
          <w:tcPr>
            <w:tcW w:w="2830" w:type="dxa"/>
          </w:tcPr>
          <w:p w14:paraId="54F72122" w14:textId="3F0C62D1" w:rsidR="007C3F44" w:rsidRPr="007C3F44" w:rsidRDefault="007C3F44" w:rsidP="00F967F0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Groups/people</w:t>
            </w:r>
          </w:p>
        </w:tc>
        <w:tc>
          <w:tcPr>
            <w:tcW w:w="2127" w:type="dxa"/>
          </w:tcPr>
          <w:p w14:paraId="27BEEA8C" w14:textId="65F6EB5B" w:rsidR="007C3F44" w:rsidRPr="007C3F44" w:rsidRDefault="007C3F44" w:rsidP="00F967F0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Involvement?</w:t>
            </w:r>
          </w:p>
        </w:tc>
        <w:tc>
          <w:tcPr>
            <w:tcW w:w="8991" w:type="dxa"/>
          </w:tcPr>
          <w:p w14:paraId="6238C47D" w14:textId="5741C089" w:rsidR="007C3F44" w:rsidRPr="007C3F44" w:rsidRDefault="007C3F44" w:rsidP="00F967F0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Feedback</w:t>
            </w:r>
          </w:p>
        </w:tc>
      </w:tr>
      <w:tr w:rsidR="007C3F44" w14:paraId="31418A54" w14:textId="77777777" w:rsidTr="4C6891E6">
        <w:tc>
          <w:tcPr>
            <w:tcW w:w="2830" w:type="dxa"/>
          </w:tcPr>
          <w:p w14:paraId="6CADC2FC" w14:textId="4B62E51C" w:rsidR="007C3F44" w:rsidRDefault="007C3F44" w:rsidP="00F967F0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157378935"/>
            <w:placeholder>
              <w:docPart w:val="DB28926F7F0F4804968BAB6F49CA2F17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127" w:type="dxa"/>
              </w:tcPr>
              <w:p w14:paraId="611E23D3" w14:textId="10CEE9AC" w:rsidR="007C3F44" w:rsidRPr="00346EF8" w:rsidRDefault="004D245C" w:rsidP="00F967F0">
                <w:pPr>
                  <w:textAlignment w:val="baseline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  <w:t>Yes</w:t>
                </w:r>
              </w:p>
            </w:tc>
          </w:sdtContent>
        </w:sdt>
        <w:tc>
          <w:tcPr>
            <w:tcW w:w="8991" w:type="dxa"/>
          </w:tcPr>
          <w:p w14:paraId="5C512D3E" w14:textId="77777777" w:rsidR="007C3F44" w:rsidRDefault="007C3F44" w:rsidP="00F967F0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7684" w14:paraId="3D0D9D76" w14:textId="77777777" w:rsidTr="4C6891E6">
        <w:tc>
          <w:tcPr>
            <w:tcW w:w="2830" w:type="dxa"/>
          </w:tcPr>
          <w:p w14:paraId="3A647416" w14:textId="350D13BF" w:rsidR="00117684" w:rsidRDefault="00117684" w:rsidP="0011768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Finance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442834670"/>
            <w:placeholder>
              <w:docPart w:val="0346E27C5C3841DAB0734347213A92EC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127" w:type="dxa"/>
              </w:tcPr>
              <w:p w14:paraId="3AC632FB" w14:textId="7C08791A" w:rsidR="00117684" w:rsidRPr="00346EF8" w:rsidRDefault="004D245C" w:rsidP="00117684">
                <w:pPr>
                  <w:textAlignment w:val="baseline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  <w:t>Yes</w:t>
                </w:r>
              </w:p>
            </w:tc>
          </w:sdtContent>
        </w:sdt>
        <w:tc>
          <w:tcPr>
            <w:tcW w:w="8991" w:type="dxa"/>
          </w:tcPr>
          <w:p w14:paraId="609E897E" w14:textId="532CCD01" w:rsidR="00117684" w:rsidRDefault="00117684" w:rsidP="0011768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7684" w14:paraId="03A10118" w14:textId="77777777" w:rsidTr="4C6891E6">
        <w:tc>
          <w:tcPr>
            <w:tcW w:w="2830" w:type="dxa"/>
          </w:tcPr>
          <w:p w14:paraId="76CFF154" w14:textId="6953C65F" w:rsidR="00117684" w:rsidRDefault="00117684" w:rsidP="0011768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DHSC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628560203"/>
            <w:placeholder>
              <w:docPart w:val="428407646FC542D1A98C131414878080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127" w:type="dxa"/>
              </w:tcPr>
              <w:p w14:paraId="226A231F" w14:textId="5C0C7204" w:rsidR="00117684" w:rsidRPr="00346EF8" w:rsidRDefault="004D245C" w:rsidP="00117684">
                <w:pPr>
                  <w:textAlignment w:val="baseline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  <w:t>Yes</w:t>
                </w:r>
              </w:p>
            </w:tc>
          </w:sdtContent>
        </w:sdt>
        <w:tc>
          <w:tcPr>
            <w:tcW w:w="8991" w:type="dxa"/>
          </w:tcPr>
          <w:p w14:paraId="5CD21CA0" w14:textId="77777777" w:rsidR="00117684" w:rsidRDefault="00117684" w:rsidP="0011768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7684" w14:paraId="04F14E1C" w14:textId="77777777" w:rsidTr="4C6891E6">
        <w:tc>
          <w:tcPr>
            <w:tcW w:w="2830" w:type="dxa"/>
          </w:tcPr>
          <w:p w14:paraId="2AB5A227" w14:textId="5A1AB881" w:rsidR="00117684" w:rsidRDefault="00117684" w:rsidP="0011768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Executive Committee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1511181412"/>
            <w:placeholder>
              <w:docPart w:val="942B28961A584BCC8F9481A14B6F338F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127" w:type="dxa"/>
              </w:tcPr>
              <w:p w14:paraId="151A790E" w14:textId="766EA4B4" w:rsidR="00117684" w:rsidRPr="00346EF8" w:rsidRDefault="004D245C" w:rsidP="00117684">
                <w:pPr>
                  <w:textAlignment w:val="baseline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  <w:t>Yes</w:t>
                </w:r>
              </w:p>
            </w:tc>
          </w:sdtContent>
        </w:sdt>
        <w:tc>
          <w:tcPr>
            <w:tcW w:w="8991" w:type="dxa"/>
          </w:tcPr>
          <w:p w14:paraId="33A2BB1E" w14:textId="77777777" w:rsidR="00117684" w:rsidRDefault="00117684" w:rsidP="0011768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7684" w14:paraId="0736B383" w14:textId="77777777" w:rsidTr="4C6891E6">
        <w:tc>
          <w:tcPr>
            <w:tcW w:w="2830" w:type="dxa"/>
          </w:tcPr>
          <w:p w14:paraId="67474EFA" w14:textId="34A1DFEC" w:rsidR="00117684" w:rsidRDefault="00117684" w:rsidP="0011768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Trade Unions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787575787"/>
            <w:placeholder>
              <w:docPart w:val="E09AE1DF21B04D09A8974F5AFD0899F2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127" w:type="dxa"/>
              </w:tcPr>
              <w:p w14:paraId="35ADB259" w14:textId="6C67366F" w:rsidR="00117684" w:rsidRPr="00346EF8" w:rsidRDefault="004D245C" w:rsidP="00117684">
                <w:pPr>
                  <w:textAlignment w:val="baseline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  <w:t>No</w:t>
                </w:r>
              </w:p>
            </w:tc>
          </w:sdtContent>
        </w:sdt>
        <w:tc>
          <w:tcPr>
            <w:tcW w:w="8991" w:type="dxa"/>
          </w:tcPr>
          <w:p w14:paraId="639FDEE4" w14:textId="501059B7" w:rsidR="00117684" w:rsidRDefault="004D245C" w:rsidP="0011768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Not specifically consulted </w:t>
            </w:r>
          </w:p>
        </w:tc>
      </w:tr>
      <w:tr w:rsidR="00117684" w14:paraId="21D0A770" w14:textId="77777777" w:rsidTr="4C6891E6">
        <w:tc>
          <w:tcPr>
            <w:tcW w:w="2830" w:type="dxa"/>
          </w:tcPr>
          <w:p w14:paraId="43A3B6D8" w14:textId="791DA1EC" w:rsidR="00117684" w:rsidRDefault="00117684" w:rsidP="0011768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Networks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877545975"/>
            <w:placeholder>
              <w:docPart w:val="022D2CFB105F45C38878010EF7D327B8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127" w:type="dxa"/>
              </w:tcPr>
              <w:p w14:paraId="7AAA6045" w14:textId="71C1D047" w:rsidR="00117684" w:rsidRPr="00346EF8" w:rsidRDefault="004D245C" w:rsidP="00117684">
                <w:pPr>
                  <w:textAlignment w:val="baseline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  <w:t>No</w:t>
                </w:r>
              </w:p>
            </w:tc>
          </w:sdtContent>
        </w:sdt>
        <w:tc>
          <w:tcPr>
            <w:tcW w:w="8991" w:type="dxa"/>
          </w:tcPr>
          <w:p w14:paraId="753C352B" w14:textId="3FC19B83" w:rsidR="00117684" w:rsidRDefault="004D245C" w:rsidP="0011768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specifically consulted</w:t>
            </w:r>
          </w:p>
        </w:tc>
      </w:tr>
      <w:tr w:rsidR="00B559E4" w14:paraId="2584098F" w14:textId="77777777" w:rsidTr="4C6891E6">
        <w:tc>
          <w:tcPr>
            <w:tcW w:w="2830" w:type="dxa"/>
          </w:tcPr>
          <w:p w14:paraId="5355A213" w14:textId="3233DF06" w:rsidR="00B559E4" w:rsidRDefault="00B559E4" w:rsidP="00B559E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– please specify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737234758"/>
            <w:placeholder>
              <w:docPart w:val="A90655BE568D4543BDEA9FD08B55B762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127" w:type="dxa"/>
              </w:tcPr>
              <w:p w14:paraId="173793F0" w14:textId="0A02CEA1" w:rsidR="00B559E4" w:rsidRPr="00346EF8" w:rsidRDefault="004D245C" w:rsidP="00B559E4">
                <w:pPr>
                  <w:textAlignment w:val="baseline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  <w:t>Not applicable</w:t>
                </w:r>
              </w:p>
            </w:tc>
          </w:sdtContent>
        </w:sdt>
        <w:tc>
          <w:tcPr>
            <w:tcW w:w="8991" w:type="dxa"/>
          </w:tcPr>
          <w:p w14:paraId="4A331A48" w14:textId="77777777" w:rsidR="00B559E4" w:rsidRDefault="00B559E4" w:rsidP="00B559E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D040706" w14:textId="77777777" w:rsidR="005A6557" w:rsidRPr="002332D9" w:rsidRDefault="005A6557" w:rsidP="00F967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630002" w14:textId="289C457F" w:rsidR="00933EBC" w:rsidRPr="009527FE" w:rsidRDefault="29A02813" w:rsidP="00F967F0">
      <w:pPr>
        <w:spacing w:after="0" w:line="240" w:lineRule="auto"/>
        <w:rPr>
          <w:rFonts w:eastAsia="Arial"/>
          <w:color w:val="000000" w:themeColor="text1"/>
          <w:lang w:eastAsia="en-GB"/>
        </w:rPr>
      </w:pPr>
      <w:r w:rsidRPr="009527FE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NEXT STEPS</w:t>
      </w:r>
      <w:r w:rsidRPr="009527FE">
        <w:rPr>
          <w:rFonts w:ascii="Arial" w:eastAsia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4A06C811" w14:textId="77777777" w:rsidR="00F967F0" w:rsidRDefault="00F967F0" w:rsidP="00F967F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401"/>
      </w:tblGrid>
      <w:tr w:rsidR="003241E8" w14:paraId="7E5670D4" w14:textId="77777777" w:rsidTr="00AE3882">
        <w:tc>
          <w:tcPr>
            <w:tcW w:w="2547" w:type="dxa"/>
          </w:tcPr>
          <w:p w14:paraId="29FA1EB9" w14:textId="77777777" w:rsidR="003241E8" w:rsidRPr="00D16D63" w:rsidRDefault="003241E8" w:rsidP="003241E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16D63">
              <w:rPr>
                <w:rFonts w:ascii="Arial" w:eastAsia="Arial" w:hAnsi="Arial" w:cs="Arial"/>
                <w:sz w:val="24"/>
                <w:szCs w:val="24"/>
              </w:rPr>
              <w:t xml:space="preserve">23 March </w:t>
            </w:r>
          </w:p>
        </w:tc>
        <w:tc>
          <w:tcPr>
            <w:tcW w:w="11401" w:type="dxa"/>
          </w:tcPr>
          <w:p w14:paraId="7B797A51" w14:textId="77777777" w:rsidR="003241E8" w:rsidRPr="00D16D63" w:rsidRDefault="003241E8" w:rsidP="003241E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16D63">
              <w:rPr>
                <w:rFonts w:ascii="Arial" w:eastAsia="Arial" w:hAnsi="Arial" w:cs="Arial"/>
                <w:sz w:val="24"/>
                <w:szCs w:val="24"/>
              </w:rPr>
              <w:t xml:space="preserve">Public Board  </w:t>
            </w:r>
          </w:p>
        </w:tc>
      </w:tr>
      <w:tr w:rsidR="003241E8" w14:paraId="74AB8C87" w14:textId="77777777" w:rsidTr="00AE3882">
        <w:tc>
          <w:tcPr>
            <w:tcW w:w="2547" w:type="dxa"/>
          </w:tcPr>
          <w:p w14:paraId="55337B83" w14:textId="5EF014AD" w:rsidR="003241E8" w:rsidRPr="00D16D63" w:rsidRDefault="007B07FB" w:rsidP="003241E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w/c 4</w:t>
            </w:r>
            <w:r w:rsidR="003241E8" w:rsidRPr="00D16D63">
              <w:rPr>
                <w:rFonts w:ascii="Arial" w:eastAsia="Arial" w:hAnsi="Arial" w:cs="Arial"/>
                <w:sz w:val="24"/>
                <w:szCs w:val="24"/>
              </w:rPr>
              <w:t xml:space="preserve"> April </w:t>
            </w:r>
          </w:p>
        </w:tc>
        <w:tc>
          <w:tcPr>
            <w:tcW w:w="11401" w:type="dxa"/>
          </w:tcPr>
          <w:p w14:paraId="33162C3A" w14:textId="77777777" w:rsidR="003241E8" w:rsidRPr="00D16D63" w:rsidRDefault="003241E8" w:rsidP="003241E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16D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Publish updated plan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and budget</w:t>
            </w:r>
          </w:p>
        </w:tc>
      </w:tr>
    </w:tbl>
    <w:p w14:paraId="350385D8" w14:textId="77777777" w:rsidR="00B17C44" w:rsidRDefault="00B17C44" w:rsidP="00F967F0">
      <w:pPr>
        <w:pStyle w:val="paragraph"/>
        <w:spacing w:before="0" w:beforeAutospacing="0" w:after="0" w:afterAutospacing="0"/>
        <w:textAlignment w:val="baseline"/>
        <w:rPr>
          <w:rFonts w:eastAsia="Arial"/>
          <w:color w:val="000000" w:themeColor="text1"/>
        </w:rPr>
      </w:pPr>
    </w:p>
    <w:p w14:paraId="4320DAB1" w14:textId="0C410257" w:rsidR="003C6E4D" w:rsidRPr="00F967F0" w:rsidRDefault="00AC4DCA" w:rsidP="00F967F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hd w:val="clear" w:color="auto" w:fill="FFFFFF"/>
        </w:rPr>
      </w:pPr>
      <w:r w:rsidRPr="00CE5DC5">
        <w:rPr>
          <w:rStyle w:val="eop"/>
          <w:rFonts w:ascii="Arial" w:hAnsi="Arial" w:cs="Arial"/>
          <w:b/>
          <w:bCs/>
          <w:color w:val="000000"/>
          <w:u w:val="single"/>
          <w:shd w:val="clear" w:color="auto" w:fill="FFFFFF"/>
        </w:rPr>
        <w:t>DECISION</w:t>
      </w:r>
      <w:r w:rsidR="00CE5DC5" w:rsidRPr="00CE5DC5">
        <w:rPr>
          <w:rStyle w:val="eop"/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r w:rsidR="00CE5DC5">
        <w:rPr>
          <w:rStyle w:val="eop"/>
          <w:rFonts w:ascii="Arial" w:hAnsi="Arial" w:cs="Arial"/>
          <w:color w:val="000000"/>
          <w:shd w:val="clear" w:color="auto" w:fill="FFFFFF"/>
        </w:rPr>
        <w:t>(delete if not applicable)</w:t>
      </w:r>
    </w:p>
    <w:p w14:paraId="196487B8" w14:textId="77777777" w:rsidR="00AC4DCA" w:rsidRDefault="00AC4DCA" w:rsidP="00F967F0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sdt>
      <w:sdtP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id w:val="1463700756"/>
        <w:placeholder>
          <w:docPart w:val="DefaultPlaceholder_-1854013440"/>
        </w:placeholder>
      </w:sdtPr>
      <w:sdtEndPr>
        <w:rPr>
          <w:b w:val="0"/>
          <w:bCs w:val="0"/>
          <w:u w:val="none"/>
        </w:rPr>
      </w:sdtEndPr>
      <w:sdtContent>
        <w:p w14:paraId="7D3FF81E" w14:textId="7737A0C6" w:rsidR="00250611" w:rsidRPr="00027CF3" w:rsidRDefault="00027CF3" w:rsidP="00027CF3">
          <w:pPr>
            <w:spacing w:after="0" w:line="240" w:lineRule="auto"/>
            <w:rPr>
              <w:rFonts w:ascii="Arial" w:eastAsia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0427E0">
            <w:rPr>
              <w:rFonts w:ascii="Arial" w:eastAsia="Arial" w:hAnsi="Arial" w:cs="Arial"/>
              <w:b/>
              <w:bCs/>
              <w:sz w:val="24"/>
              <w:szCs w:val="24"/>
            </w:rPr>
            <w:t>The Board</w:t>
          </w:r>
          <w:r w:rsidRPr="004F5CDA">
            <w:rPr>
              <w:rFonts w:ascii="Arial" w:eastAsia="Arial" w:hAnsi="Arial" w:cs="Arial"/>
              <w:b/>
              <w:bCs/>
              <w:color w:val="000000" w:themeColor="text1"/>
              <w:sz w:val="24"/>
              <w:szCs w:val="24"/>
            </w:rPr>
            <w:t xml:space="preserve"> is asked to 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4"/>
              <w:szCs w:val="24"/>
            </w:rPr>
            <w:t xml:space="preserve">agree </w:t>
          </w:r>
          <w:r w:rsidRPr="004F5CDA">
            <w:rPr>
              <w:rFonts w:ascii="Arial" w:eastAsia="Arial" w:hAnsi="Arial" w:cs="Arial"/>
              <w:b/>
              <w:bCs/>
              <w:color w:val="000000" w:themeColor="text1"/>
              <w:sz w:val="24"/>
              <w:szCs w:val="24"/>
            </w:rPr>
            <w:t xml:space="preserve">the 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4"/>
              <w:szCs w:val="24"/>
            </w:rPr>
            <w:t xml:space="preserve">Corporate business </w:t>
          </w:r>
          <w:r w:rsidRPr="004F5CDA">
            <w:rPr>
              <w:rFonts w:ascii="Arial" w:eastAsia="Arial" w:hAnsi="Arial" w:cs="Arial"/>
              <w:b/>
              <w:bCs/>
              <w:color w:val="000000" w:themeColor="text1"/>
              <w:sz w:val="24"/>
              <w:szCs w:val="24"/>
            </w:rPr>
            <w:t>plan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4"/>
              <w:szCs w:val="24"/>
            </w:rPr>
            <w:t xml:space="preserve"> refresh and the 2022-23 budget</w:t>
          </w:r>
          <w:r w:rsidRPr="004F5CDA">
            <w:rPr>
              <w:rFonts w:ascii="Arial" w:eastAsia="Arial" w:hAnsi="Arial" w:cs="Arial"/>
              <w:b/>
              <w:bCs/>
              <w:color w:val="000000" w:themeColor="text1"/>
              <w:sz w:val="24"/>
              <w:szCs w:val="24"/>
            </w:rPr>
            <w:t xml:space="preserve">. </w:t>
          </w:r>
          <w:r w:rsidR="00250611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</w:t>
          </w:r>
        </w:p>
        <w:p w14:paraId="57523EF2" w14:textId="347186F2" w:rsidR="00AC4DCA" w:rsidRPr="00863B66" w:rsidRDefault="00C04C21" w:rsidP="00C75F8E">
          <w:pPr>
            <w:spacing w:after="0" w:line="240" w:lineRule="auto"/>
            <w:rPr>
              <w:rFonts w:ascii="Arial" w:eastAsia="Arial" w:hAnsi="Arial" w:cs="Arial"/>
              <w:color w:val="000000" w:themeColor="text1"/>
              <w:sz w:val="24"/>
              <w:szCs w:val="24"/>
            </w:rPr>
          </w:pPr>
        </w:p>
      </w:sdtContent>
    </w:sdt>
    <w:p w14:paraId="4F868DBD" w14:textId="40B7695F" w:rsidR="00E5716C" w:rsidRPr="00AC0E8E" w:rsidRDefault="29A02813" w:rsidP="00F967F0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0AC0E8E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APPENDICES</w:t>
      </w:r>
      <w:r w:rsidR="00176FF8" w:rsidRPr="00AC0E8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1103E9CB" w14:textId="77777777" w:rsidR="00F967F0" w:rsidRDefault="00F967F0" w:rsidP="00F967F0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2026673021"/>
        <w:placeholder>
          <w:docPart w:val="DefaultPlaceholder_-1854013440"/>
        </w:placeholder>
      </w:sdtPr>
      <w:sdtEndPr/>
      <w:sdtContent>
        <w:p w14:paraId="02E39061" w14:textId="440A8EAF" w:rsidR="006C6842" w:rsidRDefault="00C75F8E" w:rsidP="0025061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190AA6D5">
            <w:rPr>
              <w:rFonts w:ascii="Arial" w:hAnsi="Arial" w:cs="Arial"/>
              <w:sz w:val="24"/>
              <w:szCs w:val="24"/>
            </w:rPr>
            <w:t>A</w:t>
          </w:r>
          <w:r w:rsidR="1588CDC7" w:rsidRPr="190AA6D5">
            <w:rPr>
              <w:rFonts w:ascii="Arial" w:hAnsi="Arial" w:cs="Arial"/>
              <w:sz w:val="24"/>
              <w:szCs w:val="24"/>
            </w:rPr>
            <w:t>nnex A</w:t>
          </w:r>
          <w:r>
            <w:rPr>
              <w:rFonts w:ascii="Arial" w:hAnsi="Arial" w:cs="Arial"/>
              <w:sz w:val="24"/>
              <w:szCs w:val="24"/>
            </w:rPr>
            <w:t xml:space="preserve"> – </w:t>
          </w:r>
          <w:r w:rsidR="00250611">
            <w:rPr>
              <w:rFonts w:ascii="Arial" w:hAnsi="Arial" w:cs="Arial"/>
              <w:sz w:val="24"/>
              <w:szCs w:val="24"/>
            </w:rPr>
            <w:t>Draft refreshed business plan</w:t>
          </w:r>
        </w:p>
        <w:p w14:paraId="5725F39C" w14:textId="32D98D83" w:rsidR="00EA5C58" w:rsidRDefault="00C04C21" w:rsidP="00F967F0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14:paraId="2A31F72C" w14:textId="07883327" w:rsidR="0072715D" w:rsidRPr="0064534E" w:rsidRDefault="00D2147E" w:rsidP="0064534E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Author</w:t>
      </w:r>
      <w:r w:rsidRPr="00F967F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Pr="00F967F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20451204"/>
          <w:placeholder>
            <w:docPart w:val="83A0FBEBD2D64F25A0B8B378C50FF97A"/>
          </w:placeholder>
        </w:sdtPr>
        <w:sdtEndPr/>
        <w:sdtContent>
          <w:r w:rsidR="00C75F8E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Robin Wilson Assurance Practice manager</w:t>
          </w:r>
        </w:sdtContent>
      </w:sdt>
      <w:r w:rsidR="00ED1D0B" w:rsidRPr="00CE6D74">
        <w:rPr>
          <w:rFonts w:ascii="Arial" w:hAnsi="Arial" w:cs="Arial"/>
          <w:sz w:val="24"/>
          <w:szCs w:val="24"/>
        </w:rPr>
        <w:t>.</w:t>
      </w:r>
    </w:p>
    <w:sectPr w:rsidR="0072715D" w:rsidRPr="0064534E" w:rsidSect="00F967F0">
      <w:headerReference w:type="default" r:id="rId11"/>
      <w:footerReference w:type="default" r:id="rId12"/>
      <w:pgSz w:w="16838" w:h="11906" w:orient="landscape"/>
      <w:pgMar w:top="1440" w:right="1440" w:bottom="1440" w:left="1440" w:header="13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F8E0" w14:textId="77777777" w:rsidR="00CB6214" w:rsidRDefault="00CB6214" w:rsidP="008777C5">
      <w:pPr>
        <w:spacing w:after="0" w:line="240" w:lineRule="auto"/>
      </w:pPr>
      <w:r>
        <w:separator/>
      </w:r>
    </w:p>
  </w:endnote>
  <w:endnote w:type="continuationSeparator" w:id="0">
    <w:p w14:paraId="650F126B" w14:textId="77777777" w:rsidR="00CB6214" w:rsidRDefault="00CB6214" w:rsidP="008777C5">
      <w:pPr>
        <w:spacing w:after="0" w:line="240" w:lineRule="auto"/>
      </w:pPr>
      <w:r>
        <w:continuationSeparator/>
      </w:r>
    </w:p>
  </w:endnote>
  <w:endnote w:type="continuationNotice" w:id="1">
    <w:p w14:paraId="29B54139" w14:textId="77777777" w:rsidR="00CB6214" w:rsidRDefault="00CB62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2554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E238E4" w14:textId="0AC85B6B" w:rsidR="009C0F05" w:rsidRDefault="009C0F05" w:rsidP="002D7942">
            <w:pPr>
              <w:pStyle w:val="Footer"/>
              <w:jc w:val="center"/>
            </w:pPr>
            <w:r w:rsidRPr="002D7942">
              <w:rPr>
                <w:rFonts w:ascii="Arial" w:hAnsi="Arial" w:cs="Arial"/>
              </w:rPr>
              <w:t xml:space="preserve">Page </w:t>
            </w:r>
            <w:r w:rsidRPr="002D79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D794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D79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D7942">
              <w:rPr>
                <w:rFonts w:ascii="Arial" w:hAnsi="Arial" w:cs="Arial"/>
                <w:b/>
                <w:bCs/>
                <w:noProof/>
              </w:rPr>
              <w:t>2</w:t>
            </w:r>
            <w:r w:rsidRPr="002D79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D7942">
              <w:rPr>
                <w:rFonts w:ascii="Arial" w:hAnsi="Arial" w:cs="Arial"/>
              </w:rPr>
              <w:t xml:space="preserve"> of </w:t>
            </w:r>
            <w:r w:rsidRPr="002D79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D794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D79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D7942">
              <w:rPr>
                <w:rFonts w:ascii="Arial" w:hAnsi="Arial" w:cs="Arial"/>
                <w:b/>
                <w:bCs/>
                <w:noProof/>
              </w:rPr>
              <w:t>2</w:t>
            </w:r>
            <w:r w:rsidRPr="002D79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47035C" w14:textId="77777777" w:rsidR="009C0F05" w:rsidRDefault="009C0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3A84F" w14:textId="77777777" w:rsidR="00CB6214" w:rsidRDefault="00CB6214" w:rsidP="008777C5">
      <w:pPr>
        <w:spacing w:after="0" w:line="240" w:lineRule="auto"/>
      </w:pPr>
      <w:r>
        <w:separator/>
      </w:r>
    </w:p>
  </w:footnote>
  <w:footnote w:type="continuationSeparator" w:id="0">
    <w:p w14:paraId="2BF16B85" w14:textId="77777777" w:rsidR="00CB6214" w:rsidRDefault="00CB6214" w:rsidP="008777C5">
      <w:pPr>
        <w:spacing w:after="0" w:line="240" w:lineRule="auto"/>
      </w:pPr>
      <w:r>
        <w:continuationSeparator/>
      </w:r>
    </w:p>
  </w:footnote>
  <w:footnote w:type="continuationNotice" w:id="1">
    <w:p w14:paraId="63F8698E" w14:textId="77777777" w:rsidR="00CB6214" w:rsidRDefault="00CB62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0CD5" w14:textId="19E0CFF0" w:rsidR="009C0F05" w:rsidRDefault="009C0F05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7E826449" wp14:editId="450AC86D">
              <wp:extent cx="9614414" cy="466725"/>
              <wp:effectExtent l="0" t="0" r="6350" b="9525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14414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E14613" w14:textId="5F1AF88D" w:rsidR="009C0F05" w:rsidRPr="00DE4B73" w:rsidRDefault="009C0F05" w:rsidP="00C55545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DE4B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Agenda Item: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C04C2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5</w:t>
                          </w:r>
                        </w:p>
                        <w:p w14:paraId="394A0505" w14:textId="20D9A85F" w:rsidR="009C0F05" w:rsidRPr="00DE4B73" w:rsidRDefault="009C0F05" w:rsidP="00C55545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DE4B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Paper No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r w:rsidR="003D2AA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CM/03/22/0</w:t>
                          </w:r>
                          <w:r w:rsidR="00C04C2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E8264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757.0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c+igIAAIo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" fillcolor="white [3201]" stroked="f" strokeweight=".5pt">
              <v:textbox>
                <w:txbxContent>
                  <w:p w14:paraId="0CE14613" w14:textId="5F1AF88D" w:rsidR="009C0F05" w:rsidRPr="00DE4B73" w:rsidRDefault="009C0F05" w:rsidP="00C55545">
                    <w:pPr>
                      <w:contextualSpacing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E4B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Agenda Item: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C04C2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5</w:t>
                    </w:r>
                  </w:p>
                  <w:p w14:paraId="394A0505" w14:textId="20D9A85F" w:rsidR="009C0F05" w:rsidRPr="00DE4B73" w:rsidRDefault="009C0F05" w:rsidP="00C55545">
                    <w:pPr>
                      <w:contextualSpacing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E4B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Paper No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: </w:t>
                    </w:r>
                    <w:r w:rsidR="003D2AA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CM/03/22/0</w:t>
                    </w:r>
                    <w:r w:rsidR="00C04C2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9378D6" wp14:editId="24F1D873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160270" cy="68834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QC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B6A"/>
    <w:multiLevelType w:val="hybridMultilevel"/>
    <w:tmpl w:val="00A63A7C"/>
    <w:lvl w:ilvl="0" w:tplc="334A1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4D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4A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81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A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4F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C1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87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62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C82C66"/>
    <w:multiLevelType w:val="hybridMultilevel"/>
    <w:tmpl w:val="14207282"/>
    <w:lvl w:ilvl="0" w:tplc="53B0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8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A1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CF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E0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20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2A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4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EA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C82168"/>
    <w:multiLevelType w:val="hybridMultilevel"/>
    <w:tmpl w:val="8982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65CE"/>
    <w:multiLevelType w:val="hybridMultilevel"/>
    <w:tmpl w:val="BB9A9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D7115"/>
    <w:multiLevelType w:val="hybridMultilevel"/>
    <w:tmpl w:val="0C1C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6495"/>
    <w:multiLevelType w:val="hybridMultilevel"/>
    <w:tmpl w:val="07E07F58"/>
    <w:lvl w:ilvl="0" w:tplc="4298509E">
      <w:numFmt w:val="bullet"/>
      <w:lvlText w:val="•"/>
      <w:lvlJc w:val="left"/>
      <w:pPr>
        <w:ind w:left="72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83C7A"/>
    <w:multiLevelType w:val="hybridMultilevel"/>
    <w:tmpl w:val="D67A8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7462"/>
    <w:multiLevelType w:val="hybridMultilevel"/>
    <w:tmpl w:val="3D4A886E"/>
    <w:lvl w:ilvl="0" w:tplc="4298509E">
      <w:numFmt w:val="bullet"/>
      <w:lvlText w:val="•"/>
      <w:lvlJc w:val="left"/>
      <w:pPr>
        <w:ind w:left="72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E7052"/>
    <w:multiLevelType w:val="hybridMultilevel"/>
    <w:tmpl w:val="87E4CEC6"/>
    <w:lvl w:ilvl="0" w:tplc="4298509E">
      <w:numFmt w:val="bullet"/>
      <w:lvlText w:val="•"/>
      <w:lvlJc w:val="left"/>
      <w:pPr>
        <w:ind w:left="72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D17A8"/>
    <w:multiLevelType w:val="hybridMultilevel"/>
    <w:tmpl w:val="856E5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D10B19"/>
    <w:multiLevelType w:val="hybridMultilevel"/>
    <w:tmpl w:val="CA02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939"/>
    <w:multiLevelType w:val="hybridMultilevel"/>
    <w:tmpl w:val="DBF0334A"/>
    <w:lvl w:ilvl="0" w:tplc="4298509E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4ECD"/>
    <w:multiLevelType w:val="hybridMultilevel"/>
    <w:tmpl w:val="9B50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E5CA8"/>
    <w:multiLevelType w:val="multilevel"/>
    <w:tmpl w:val="CA6AE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F91D28"/>
    <w:multiLevelType w:val="hybridMultilevel"/>
    <w:tmpl w:val="5F48D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6622DD"/>
    <w:multiLevelType w:val="hybridMultilevel"/>
    <w:tmpl w:val="623E70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5525AD"/>
    <w:multiLevelType w:val="multilevel"/>
    <w:tmpl w:val="0E74B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F46EB8"/>
    <w:multiLevelType w:val="hybridMultilevel"/>
    <w:tmpl w:val="9A9C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C726B"/>
    <w:multiLevelType w:val="multilevel"/>
    <w:tmpl w:val="79A06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7241B8"/>
    <w:multiLevelType w:val="hybridMultilevel"/>
    <w:tmpl w:val="49D01A0A"/>
    <w:lvl w:ilvl="0" w:tplc="4298509E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2"/>
  </w:num>
  <w:num w:numId="5">
    <w:abstractNumId w:val="18"/>
  </w:num>
  <w:num w:numId="6">
    <w:abstractNumId w:val="17"/>
  </w:num>
  <w:num w:numId="7">
    <w:abstractNumId w:val="15"/>
  </w:num>
  <w:num w:numId="8">
    <w:abstractNumId w:val="14"/>
  </w:num>
  <w:num w:numId="9">
    <w:abstractNumId w:val="9"/>
  </w:num>
  <w:num w:numId="10">
    <w:abstractNumId w:val="4"/>
  </w:num>
  <w:num w:numId="11">
    <w:abstractNumId w:val="19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  <w:num w:numId="16">
    <w:abstractNumId w:val="10"/>
  </w:num>
  <w:num w:numId="17">
    <w:abstractNumId w:val="7"/>
  </w:num>
  <w:num w:numId="18">
    <w:abstractNumId w:val="5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BDE213"/>
    <w:rsid w:val="0000690E"/>
    <w:rsid w:val="0000726C"/>
    <w:rsid w:val="00007847"/>
    <w:rsid w:val="00011AB0"/>
    <w:rsid w:val="00011AEE"/>
    <w:rsid w:val="000130DC"/>
    <w:rsid w:val="000212F4"/>
    <w:rsid w:val="0002443D"/>
    <w:rsid w:val="00027CF3"/>
    <w:rsid w:val="000304B6"/>
    <w:rsid w:val="0003539C"/>
    <w:rsid w:val="0003577C"/>
    <w:rsid w:val="00035D9C"/>
    <w:rsid w:val="0003612B"/>
    <w:rsid w:val="0003632E"/>
    <w:rsid w:val="00037377"/>
    <w:rsid w:val="000427E0"/>
    <w:rsid w:val="00043AD5"/>
    <w:rsid w:val="00043CB3"/>
    <w:rsid w:val="00050BEA"/>
    <w:rsid w:val="00052A3A"/>
    <w:rsid w:val="00062F7F"/>
    <w:rsid w:val="00071254"/>
    <w:rsid w:val="00072D25"/>
    <w:rsid w:val="0007499A"/>
    <w:rsid w:val="0007568B"/>
    <w:rsid w:val="000806B8"/>
    <w:rsid w:val="0008070D"/>
    <w:rsid w:val="00080BA7"/>
    <w:rsid w:val="000876A8"/>
    <w:rsid w:val="000877A7"/>
    <w:rsid w:val="00091D99"/>
    <w:rsid w:val="000943E2"/>
    <w:rsid w:val="000A1718"/>
    <w:rsid w:val="000A2998"/>
    <w:rsid w:val="000A5E95"/>
    <w:rsid w:val="000B16E4"/>
    <w:rsid w:val="000B228C"/>
    <w:rsid w:val="000C3F0C"/>
    <w:rsid w:val="000C57AD"/>
    <w:rsid w:val="000C6864"/>
    <w:rsid w:val="000C793F"/>
    <w:rsid w:val="000D0598"/>
    <w:rsid w:val="000D23C3"/>
    <w:rsid w:val="000D4029"/>
    <w:rsid w:val="000D44F8"/>
    <w:rsid w:val="000E02C8"/>
    <w:rsid w:val="000E490F"/>
    <w:rsid w:val="000F2F9B"/>
    <w:rsid w:val="000F7F1A"/>
    <w:rsid w:val="00103707"/>
    <w:rsid w:val="00103FAC"/>
    <w:rsid w:val="001114FD"/>
    <w:rsid w:val="00114191"/>
    <w:rsid w:val="00117684"/>
    <w:rsid w:val="0012196B"/>
    <w:rsid w:val="00121C4C"/>
    <w:rsid w:val="00121F78"/>
    <w:rsid w:val="001226A9"/>
    <w:rsid w:val="001237B7"/>
    <w:rsid w:val="00125640"/>
    <w:rsid w:val="00126709"/>
    <w:rsid w:val="00130DD4"/>
    <w:rsid w:val="001330FD"/>
    <w:rsid w:val="00133B85"/>
    <w:rsid w:val="00134305"/>
    <w:rsid w:val="00136898"/>
    <w:rsid w:val="001414B7"/>
    <w:rsid w:val="0014479F"/>
    <w:rsid w:val="00147601"/>
    <w:rsid w:val="0015175F"/>
    <w:rsid w:val="00155F9A"/>
    <w:rsid w:val="001571FC"/>
    <w:rsid w:val="0016396C"/>
    <w:rsid w:val="0016562B"/>
    <w:rsid w:val="00170597"/>
    <w:rsid w:val="0017257D"/>
    <w:rsid w:val="00174A45"/>
    <w:rsid w:val="00176FCC"/>
    <w:rsid w:val="00176FF8"/>
    <w:rsid w:val="00180CF0"/>
    <w:rsid w:val="00182438"/>
    <w:rsid w:val="00183745"/>
    <w:rsid w:val="0018580D"/>
    <w:rsid w:val="001871CE"/>
    <w:rsid w:val="00187E31"/>
    <w:rsid w:val="00191422"/>
    <w:rsid w:val="00193026"/>
    <w:rsid w:val="00194784"/>
    <w:rsid w:val="00196549"/>
    <w:rsid w:val="00197E39"/>
    <w:rsid w:val="001A2C61"/>
    <w:rsid w:val="001A6174"/>
    <w:rsid w:val="001B3E73"/>
    <w:rsid w:val="001B53B6"/>
    <w:rsid w:val="001B678B"/>
    <w:rsid w:val="001C27A8"/>
    <w:rsid w:val="001C2A5E"/>
    <w:rsid w:val="001C588A"/>
    <w:rsid w:val="001D3649"/>
    <w:rsid w:val="001D58C5"/>
    <w:rsid w:val="001D5F77"/>
    <w:rsid w:val="001D7377"/>
    <w:rsid w:val="001D740F"/>
    <w:rsid w:val="001D7D94"/>
    <w:rsid w:val="001E024E"/>
    <w:rsid w:val="001E048B"/>
    <w:rsid w:val="001E32D8"/>
    <w:rsid w:val="001E5124"/>
    <w:rsid w:val="001E701B"/>
    <w:rsid w:val="001F3DAB"/>
    <w:rsid w:val="001F4B59"/>
    <w:rsid w:val="001F5C79"/>
    <w:rsid w:val="00200B88"/>
    <w:rsid w:val="00201102"/>
    <w:rsid w:val="00204BB5"/>
    <w:rsid w:val="00205309"/>
    <w:rsid w:val="002106CA"/>
    <w:rsid w:val="002119C6"/>
    <w:rsid w:val="00214CC0"/>
    <w:rsid w:val="00215387"/>
    <w:rsid w:val="00220B09"/>
    <w:rsid w:val="0022102F"/>
    <w:rsid w:val="0022190D"/>
    <w:rsid w:val="00227DB2"/>
    <w:rsid w:val="002301CD"/>
    <w:rsid w:val="00231133"/>
    <w:rsid w:val="002332D9"/>
    <w:rsid w:val="00236484"/>
    <w:rsid w:val="00242E50"/>
    <w:rsid w:val="00244984"/>
    <w:rsid w:val="00244C36"/>
    <w:rsid w:val="00250611"/>
    <w:rsid w:val="00250C4F"/>
    <w:rsid w:val="00250F47"/>
    <w:rsid w:val="00255DE1"/>
    <w:rsid w:val="00256F7A"/>
    <w:rsid w:val="00261C7A"/>
    <w:rsid w:val="0026571F"/>
    <w:rsid w:val="00267323"/>
    <w:rsid w:val="00270902"/>
    <w:rsid w:val="002710C6"/>
    <w:rsid w:val="00274110"/>
    <w:rsid w:val="0027444E"/>
    <w:rsid w:val="00283CD0"/>
    <w:rsid w:val="00284892"/>
    <w:rsid w:val="002859B1"/>
    <w:rsid w:val="00290674"/>
    <w:rsid w:val="00294247"/>
    <w:rsid w:val="0029637D"/>
    <w:rsid w:val="002A58CE"/>
    <w:rsid w:val="002B172E"/>
    <w:rsid w:val="002B4AC4"/>
    <w:rsid w:val="002B5DE2"/>
    <w:rsid w:val="002C07DB"/>
    <w:rsid w:val="002C0D79"/>
    <w:rsid w:val="002C53AA"/>
    <w:rsid w:val="002D1BD7"/>
    <w:rsid w:val="002D2741"/>
    <w:rsid w:val="002D2CF4"/>
    <w:rsid w:val="002D7942"/>
    <w:rsid w:val="002D7BCB"/>
    <w:rsid w:val="002E1461"/>
    <w:rsid w:val="002F023E"/>
    <w:rsid w:val="002F3CBF"/>
    <w:rsid w:val="002F6B98"/>
    <w:rsid w:val="00305D1C"/>
    <w:rsid w:val="003065E8"/>
    <w:rsid w:val="00307A25"/>
    <w:rsid w:val="00310A69"/>
    <w:rsid w:val="00311863"/>
    <w:rsid w:val="003208C6"/>
    <w:rsid w:val="00321DEA"/>
    <w:rsid w:val="00322823"/>
    <w:rsid w:val="003241E8"/>
    <w:rsid w:val="00324583"/>
    <w:rsid w:val="00326066"/>
    <w:rsid w:val="003313DC"/>
    <w:rsid w:val="00337303"/>
    <w:rsid w:val="00340A82"/>
    <w:rsid w:val="00341001"/>
    <w:rsid w:val="00341F0E"/>
    <w:rsid w:val="003420C9"/>
    <w:rsid w:val="00343194"/>
    <w:rsid w:val="003451B6"/>
    <w:rsid w:val="003460A6"/>
    <w:rsid w:val="00346EF8"/>
    <w:rsid w:val="003510BB"/>
    <w:rsid w:val="00351D4D"/>
    <w:rsid w:val="0035609D"/>
    <w:rsid w:val="00366B5D"/>
    <w:rsid w:val="003705F5"/>
    <w:rsid w:val="00371499"/>
    <w:rsid w:val="00371E45"/>
    <w:rsid w:val="00372512"/>
    <w:rsid w:val="00372C2A"/>
    <w:rsid w:val="00376107"/>
    <w:rsid w:val="00377A9C"/>
    <w:rsid w:val="00382485"/>
    <w:rsid w:val="003842A3"/>
    <w:rsid w:val="00387C6E"/>
    <w:rsid w:val="003900FF"/>
    <w:rsid w:val="00393C9D"/>
    <w:rsid w:val="00394BE0"/>
    <w:rsid w:val="00396F63"/>
    <w:rsid w:val="003A1A8E"/>
    <w:rsid w:val="003A3927"/>
    <w:rsid w:val="003A4D5D"/>
    <w:rsid w:val="003A54EE"/>
    <w:rsid w:val="003B1C79"/>
    <w:rsid w:val="003B312F"/>
    <w:rsid w:val="003B4D36"/>
    <w:rsid w:val="003C0054"/>
    <w:rsid w:val="003C0192"/>
    <w:rsid w:val="003C0CDA"/>
    <w:rsid w:val="003C1189"/>
    <w:rsid w:val="003C3955"/>
    <w:rsid w:val="003C6E4D"/>
    <w:rsid w:val="003C7A30"/>
    <w:rsid w:val="003C7AD4"/>
    <w:rsid w:val="003D1A9D"/>
    <w:rsid w:val="003D1E45"/>
    <w:rsid w:val="003D2AA9"/>
    <w:rsid w:val="003D3437"/>
    <w:rsid w:val="003D608E"/>
    <w:rsid w:val="003E2957"/>
    <w:rsid w:val="003F02E2"/>
    <w:rsid w:val="003F0A36"/>
    <w:rsid w:val="003F73BC"/>
    <w:rsid w:val="004054F4"/>
    <w:rsid w:val="0040566F"/>
    <w:rsid w:val="00406FFA"/>
    <w:rsid w:val="00407DCC"/>
    <w:rsid w:val="004113AA"/>
    <w:rsid w:val="00411525"/>
    <w:rsid w:val="00411937"/>
    <w:rsid w:val="0041698E"/>
    <w:rsid w:val="00416B48"/>
    <w:rsid w:val="0042067D"/>
    <w:rsid w:val="00423AD4"/>
    <w:rsid w:val="00423BCA"/>
    <w:rsid w:val="00430E58"/>
    <w:rsid w:val="00434200"/>
    <w:rsid w:val="00435E28"/>
    <w:rsid w:val="00435FB4"/>
    <w:rsid w:val="00440759"/>
    <w:rsid w:val="004413A8"/>
    <w:rsid w:val="0044181D"/>
    <w:rsid w:val="00441DCD"/>
    <w:rsid w:val="00444939"/>
    <w:rsid w:val="0044526F"/>
    <w:rsid w:val="00445B59"/>
    <w:rsid w:val="00453F37"/>
    <w:rsid w:val="00460C73"/>
    <w:rsid w:val="00470E8B"/>
    <w:rsid w:val="004718E7"/>
    <w:rsid w:val="004719CD"/>
    <w:rsid w:val="004746B8"/>
    <w:rsid w:val="004767BF"/>
    <w:rsid w:val="00477757"/>
    <w:rsid w:val="00480049"/>
    <w:rsid w:val="00484B37"/>
    <w:rsid w:val="0048515F"/>
    <w:rsid w:val="004869B7"/>
    <w:rsid w:val="00490DC0"/>
    <w:rsid w:val="0049404C"/>
    <w:rsid w:val="004A0C7A"/>
    <w:rsid w:val="004A2AF7"/>
    <w:rsid w:val="004A40AD"/>
    <w:rsid w:val="004A4229"/>
    <w:rsid w:val="004A4ACB"/>
    <w:rsid w:val="004A54E7"/>
    <w:rsid w:val="004B1738"/>
    <w:rsid w:val="004B4189"/>
    <w:rsid w:val="004B44B3"/>
    <w:rsid w:val="004C069D"/>
    <w:rsid w:val="004C08F3"/>
    <w:rsid w:val="004C0A89"/>
    <w:rsid w:val="004C197C"/>
    <w:rsid w:val="004C4C11"/>
    <w:rsid w:val="004D245C"/>
    <w:rsid w:val="004D2F13"/>
    <w:rsid w:val="004D40E4"/>
    <w:rsid w:val="004D4FCF"/>
    <w:rsid w:val="004E09AA"/>
    <w:rsid w:val="004E3AB8"/>
    <w:rsid w:val="004E4C18"/>
    <w:rsid w:val="004E6B72"/>
    <w:rsid w:val="004E7AA5"/>
    <w:rsid w:val="004F0DFE"/>
    <w:rsid w:val="004F1D04"/>
    <w:rsid w:val="004F3211"/>
    <w:rsid w:val="004F389F"/>
    <w:rsid w:val="004F5CDA"/>
    <w:rsid w:val="004F7FC6"/>
    <w:rsid w:val="00507224"/>
    <w:rsid w:val="0051136C"/>
    <w:rsid w:val="00515502"/>
    <w:rsid w:val="00520A1D"/>
    <w:rsid w:val="00520F16"/>
    <w:rsid w:val="005229D4"/>
    <w:rsid w:val="00527027"/>
    <w:rsid w:val="00527F6D"/>
    <w:rsid w:val="005354DE"/>
    <w:rsid w:val="005368D7"/>
    <w:rsid w:val="00545918"/>
    <w:rsid w:val="00547E1D"/>
    <w:rsid w:val="00550A0F"/>
    <w:rsid w:val="00554CCC"/>
    <w:rsid w:val="00560F97"/>
    <w:rsid w:val="0056553F"/>
    <w:rsid w:val="005718B3"/>
    <w:rsid w:val="0057217B"/>
    <w:rsid w:val="005729C2"/>
    <w:rsid w:val="005735D5"/>
    <w:rsid w:val="00576782"/>
    <w:rsid w:val="00581F5D"/>
    <w:rsid w:val="00586221"/>
    <w:rsid w:val="00591B9D"/>
    <w:rsid w:val="00592DB2"/>
    <w:rsid w:val="005931AD"/>
    <w:rsid w:val="00593421"/>
    <w:rsid w:val="00594900"/>
    <w:rsid w:val="005957F3"/>
    <w:rsid w:val="0059776A"/>
    <w:rsid w:val="005A1CBB"/>
    <w:rsid w:val="005A241B"/>
    <w:rsid w:val="005A441D"/>
    <w:rsid w:val="005A6557"/>
    <w:rsid w:val="005B0FBA"/>
    <w:rsid w:val="005B1CDC"/>
    <w:rsid w:val="005B5BDB"/>
    <w:rsid w:val="005B6422"/>
    <w:rsid w:val="005C363E"/>
    <w:rsid w:val="005D00E4"/>
    <w:rsid w:val="005D317F"/>
    <w:rsid w:val="005D5CD0"/>
    <w:rsid w:val="005D647D"/>
    <w:rsid w:val="005E0444"/>
    <w:rsid w:val="005F6685"/>
    <w:rsid w:val="005F6B06"/>
    <w:rsid w:val="005F7A78"/>
    <w:rsid w:val="005F7FEB"/>
    <w:rsid w:val="006005E0"/>
    <w:rsid w:val="00601841"/>
    <w:rsid w:val="00603BB9"/>
    <w:rsid w:val="006071B6"/>
    <w:rsid w:val="00610FF2"/>
    <w:rsid w:val="00614A72"/>
    <w:rsid w:val="00614D14"/>
    <w:rsid w:val="00615353"/>
    <w:rsid w:val="00615FF7"/>
    <w:rsid w:val="006200A9"/>
    <w:rsid w:val="00620B84"/>
    <w:rsid w:val="00621086"/>
    <w:rsid w:val="00625DF1"/>
    <w:rsid w:val="00626C9E"/>
    <w:rsid w:val="00632298"/>
    <w:rsid w:val="00634AB1"/>
    <w:rsid w:val="00634D0D"/>
    <w:rsid w:val="00644032"/>
    <w:rsid w:val="00644D75"/>
    <w:rsid w:val="0064534E"/>
    <w:rsid w:val="00650697"/>
    <w:rsid w:val="006512D9"/>
    <w:rsid w:val="00651A56"/>
    <w:rsid w:val="00652829"/>
    <w:rsid w:val="006529AE"/>
    <w:rsid w:val="00657D07"/>
    <w:rsid w:val="00665B2E"/>
    <w:rsid w:val="006724B4"/>
    <w:rsid w:val="0067425A"/>
    <w:rsid w:val="00674905"/>
    <w:rsid w:val="006753AD"/>
    <w:rsid w:val="00675BA3"/>
    <w:rsid w:val="00677DEB"/>
    <w:rsid w:val="006807F2"/>
    <w:rsid w:val="00693206"/>
    <w:rsid w:val="00695085"/>
    <w:rsid w:val="006978B8"/>
    <w:rsid w:val="00697DA0"/>
    <w:rsid w:val="006A2058"/>
    <w:rsid w:val="006A2643"/>
    <w:rsid w:val="006A4C54"/>
    <w:rsid w:val="006A5DAF"/>
    <w:rsid w:val="006A79B2"/>
    <w:rsid w:val="006A7BAB"/>
    <w:rsid w:val="006B0FDF"/>
    <w:rsid w:val="006B2EAC"/>
    <w:rsid w:val="006B41AD"/>
    <w:rsid w:val="006C0BE7"/>
    <w:rsid w:val="006C55FF"/>
    <w:rsid w:val="006C6842"/>
    <w:rsid w:val="006C779A"/>
    <w:rsid w:val="006D4134"/>
    <w:rsid w:val="006D4BB1"/>
    <w:rsid w:val="006D5B15"/>
    <w:rsid w:val="006D6AFB"/>
    <w:rsid w:val="006E184C"/>
    <w:rsid w:val="006E3B65"/>
    <w:rsid w:val="006E3EEB"/>
    <w:rsid w:val="006E6C0D"/>
    <w:rsid w:val="006E704F"/>
    <w:rsid w:val="006F26ED"/>
    <w:rsid w:val="006F5BCB"/>
    <w:rsid w:val="006F6ADD"/>
    <w:rsid w:val="007013D0"/>
    <w:rsid w:val="00701AB1"/>
    <w:rsid w:val="007056A0"/>
    <w:rsid w:val="007072A9"/>
    <w:rsid w:val="007113F0"/>
    <w:rsid w:val="00717689"/>
    <w:rsid w:val="00717DF4"/>
    <w:rsid w:val="00717FE8"/>
    <w:rsid w:val="0072548B"/>
    <w:rsid w:val="00725B8E"/>
    <w:rsid w:val="0072715D"/>
    <w:rsid w:val="00727CB9"/>
    <w:rsid w:val="007310CB"/>
    <w:rsid w:val="00732133"/>
    <w:rsid w:val="00732F72"/>
    <w:rsid w:val="007342B4"/>
    <w:rsid w:val="00737F6D"/>
    <w:rsid w:val="00741694"/>
    <w:rsid w:val="00752379"/>
    <w:rsid w:val="007526D2"/>
    <w:rsid w:val="00752851"/>
    <w:rsid w:val="00754D82"/>
    <w:rsid w:val="00755234"/>
    <w:rsid w:val="00756C9F"/>
    <w:rsid w:val="00757938"/>
    <w:rsid w:val="00757A23"/>
    <w:rsid w:val="0076294A"/>
    <w:rsid w:val="00763D07"/>
    <w:rsid w:val="00763D22"/>
    <w:rsid w:val="00767B1F"/>
    <w:rsid w:val="0076E970"/>
    <w:rsid w:val="00777771"/>
    <w:rsid w:val="007856E3"/>
    <w:rsid w:val="00786B4C"/>
    <w:rsid w:val="007926AC"/>
    <w:rsid w:val="00797814"/>
    <w:rsid w:val="007A416D"/>
    <w:rsid w:val="007A4FD8"/>
    <w:rsid w:val="007A686F"/>
    <w:rsid w:val="007B07FB"/>
    <w:rsid w:val="007B1D42"/>
    <w:rsid w:val="007B22F4"/>
    <w:rsid w:val="007B33C3"/>
    <w:rsid w:val="007B3F2A"/>
    <w:rsid w:val="007B6041"/>
    <w:rsid w:val="007C2160"/>
    <w:rsid w:val="007C3C24"/>
    <w:rsid w:val="007C3F44"/>
    <w:rsid w:val="007C5C41"/>
    <w:rsid w:val="007D6660"/>
    <w:rsid w:val="007E0634"/>
    <w:rsid w:val="007E460F"/>
    <w:rsid w:val="007E6D45"/>
    <w:rsid w:val="007E7604"/>
    <w:rsid w:val="007F250E"/>
    <w:rsid w:val="007F5292"/>
    <w:rsid w:val="007F7816"/>
    <w:rsid w:val="0080124B"/>
    <w:rsid w:val="0080645F"/>
    <w:rsid w:val="008073E6"/>
    <w:rsid w:val="00807F1F"/>
    <w:rsid w:val="00810E49"/>
    <w:rsid w:val="0081273E"/>
    <w:rsid w:val="00812CF9"/>
    <w:rsid w:val="00813349"/>
    <w:rsid w:val="00816D8E"/>
    <w:rsid w:val="00822F2A"/>
    <w:rsid w:val="008253D1"/>
    <w:rsid w:val="00827244"/>
    <w:rsid w:val="00827D92"/>
    <w:rsid w:val="00827FCC"/>
    <w:rsid w:val="00831DEF"/>
    <w:rsid w:val="0083297F"/>
    <w:rsid w:val="00834FB7"/>
    <w:rsid w:val="00842B02"/>
    <w:rsid w:val="00845E89"/>
    <w:rsid w:val="00846C5A"/>
    <w:rsid w:val="008528D8"/>
    <w:rsid w:val="00854095"/>
    <w:rsid w:val="00855AD0"/>
    <w:rsid w:val="00856817"/>
    <w:rsid w:val="00856EA6"/>
    <w:rsid w:val="0086123B"/>
    <w:rsid w:val="00861A71"/>
    <w:rsid w:val="0086218F"/>
    <w:rsid w:val="00863B66"/>
    <w:rsid w:val="00866630"/>
    <w:rsid w:val="0086763F"/>
    <w:rsid w:val="008729EC"/>
    <w:rsid w:val="00875A7E"/>
    <w:rsid w:val="00876AF0"/>
    <w:rsid w:val="008777C5"/>
    <w:rsid w:val="00881F9E"/>
    <w:rsid w:val="00882764"/>
    <w:rsid w:val="00882990"/>
    <w:rsid w:val="008836CA"/>
    <w:rsid w:val="0088412D"/>
    <w:rsid w:val="00892F34"/>
    <w:rsid w:val="008934D6"/>
    <w:rsid w:val="008A05E9"/>
    <w:rsid w:val="008A2A6A"/>
    <w:rsid w:val="008A5132"/>
    <w:rsid w:val="008A695E"/>
    <w:rsid w:val="008B047E"/>
    <w:rsid w:val="008B1F94"/>
    <w:rsid w:val="008B2D47"/>
    <w:rsid w:val="008B62EA"/>
    <w:rsid w:val="008B7FA4"/>
    <w:rsid w:val="008C0D17"/>
    <w:rsid w:val="008C5B7A"/>
    <w:rsid w:val="008C5E75"/>
    <w:rsid w:val="008C6364"/>
    <w:rsid w:val="008C67EB"/>
    <w:rsid w:val="008C68D9"/>
    <w:rsid w:val="008E45DA"/>
    <w:rsid w:val="008E6DD1"/>
    <w:rsid w:val="008E72ED"/>
    <w:rsid w:val="008F0A47"/>
    <w:rsid w:val="008F36C3"/>
    <w:rsid w:val="008F4ABE"/>
    <w:rsid w:val="008F6DFE"/>
    <w:rsid w:val="008F7636"/>
    <w:rsid w:val="00901D61"/>
    <w:rsid w:val="00902665"/>
    <w:rsid w:val="009048CC"/>
    <w:rsid w:val="009071F0"/>
    <w:rsid w:val="00910A06"/>
    <w:rsid w:val="00910E3D"/>
    <w:rsid w:val="009155F8"/>
    <w:rsid w:val="00915BF9"/>
    <w:rsid w:val="00921BF7"/>
    <w:rsid w:val="009237FE"/>
    <w:rsid w:val="0092551F"/>
    <w:rsid w:val="00927148"/>
    <w:rsid w:val="0093081F"/>
    <w:rsid w:val="00933EBC"/>
    <w:rsid w:val="009341B3"/>
    <w:rsid w:val="0093453F"/>
    <w:rsid w:val="0093472F"/>
    <w:rsid w:val="00935809"/>
    <w:rsid w:val="009367FE"/>
    <w:rsid w:val="00937AB9"/>
    <w:rsid w:val="00940553"/>
    <w:rsid w:val="009426D7"/>
    <w:rsid w:val="009446BE"/>
    <w:rsid w:val="00944B45"/>
    <w:rsid w:val="0094504A"/>
    <w:rsid w:val="00945317"/>
    <w:rsid w:val="009476AF"/>
    <w:rsid w:val="00950BD5"/>
    <w:rsid w:val="009527FE"/>
    <w:rsid w:val="00954B90"/>
    <w:rsid w:val="00957B65"/>
    <w:rsid w:val="00960050"/>
    <w:rsid w:val="00961624"/>
    <w:rsid w:val="009635E7"/>
    <w:rsid w:val="009739B1"/>
    <w:rsid w:val="00973F0D"/>
    <w:rsid w:val="009812BA"/>
    <w:rsid w:val="00982766"/>
    <w:rsid w:val="009850BB"/>
    <w:rsid w:val="00986C59"/>
    <w:rsid w:val="009871E9"/>
    <w:rsid w:val="00987E12"/>
    <w:rsid w:val="009928B7"/>
    <w:rsid w:val="009936AC"/>
    <w:rsid w:val="0099557F"/>
    <w:rsid w:val="009978A8"/>
    <w:rsid w:val="009A29B8"/>
    <w:rsid w:val="009A3781"/>
    <w:rsid w:val="009A53EF"/>
    <w:rsid w:val="009A5A25"/>
    <w:rsid w:val="009A7449"/>
    <w:rsid w:val="009A745F"/>
    <w:rsid w:val="009B556B"/>
    <w:rsid w:val="009B5804"/>
    <w:rsid w:val="009C0F05"/>
    <w:rsid w:val="009C3342"/>
    <w:rsid w:val="009C4EF5"/>
    <w:rsid w:val="009C7CC3"/>
    <w:rsid w:val="009D020F"/>
    <w:rsid w:val="009D59E2"/>
    <w:rsid w:val="009D79EA"/>
    <w:rsid w:val="009E0157"/>
    <w:rsid w:val="009E1313"/>
    <w:rsid w:val="009E19B0"/>
    <w:rsid w:val="009E1A56"/>
    <w:rsid w:val="009E1BB7"/>
    <w:rsid w:val="009E6CD3"/>
    <w:rsid w:val="009E7996"/>
    <w:rsid w:val="009F6A9C"/>
    <w:rsid w:val="009F7CF2"/>
    <w:rsid w:val="00A023ED"/>
    <w:rsid w:val="00A0334E"/>
    <w:rsid w:val="00A075ED"/>
    <w:rsid w:val="00A15DD7"/>
    <w:rsid w:val="00A20EB6"/>
    <w:rsid w:val="00A2305D"/>
    <w:rsid w:val="00A25152"/>
    <w:rsid w:val="00A274BA"/>
    <w:rsid w:val="00A279B1"/>
    <w:rsid w:val="00A325DF"/>
    <w:rsid w:val="00A33525"/>
    <w:rsid w:val="00A35A9B"/>
    <w:rsid w:val="00A37AEC"/>
    <w:rsid w:val="00A404A3"/>
    <w:rsid w:val="00A40BEF"/>
    <w:rsid w:val="00A41380"/>
    <w:rsid w:val="00A4380A"/>
    <w:rsid w:val="00A453AF"/>
    <w:rsid w:val="00A4631D"/>
    <w:rsid w:val="00A4656B"/>
    <w:rsid w:val="00A51DA9"/>
    <w:rsid w:val="00A53721"/>
    <w:rsid w:val="00A65935"/>
    <w:rsid w:val="00A67041"/>
    <w:rsid w:val="00A704F1"/>
    <w:rsid w:val="00A765FD"/>
    <w:rsid w:val="00A775A8"/>
    <w:rsid w:val="00A77D74"/>
    <w:rsid w:val="00A84174"/>
    <w:rsid w:val="00A85CCA"/>
    <w:rsid w:val="00A8677E"/>
    <w:rsid w:val="00A932A0"/>
    <w:rsid w:val="00A95235"/>
    <w:rsid w:val="00A95F08"/>
    <w:rsid w:val="00A97B33"/>
    <w:rsid w:val="00AA1E9E"/>
    <w:rsid w:val="00AA5582"/>
    <w:rsid w:val="00AA5DE5"/>
    <w:rsid w:val="00AA7834"/>
    <w:rsid w:val="00AB488A"/>
    <w:rsid w:val="00AB7622"/>
    <w:rsid w:val="00AC0E8E"/>
    <w:rsid w:val="00AC1849"/>
    <w:rsid w:val="00AC189B"/>
    <w:rsid w:val="00AC4DCA"/>
    <w:rsid w:val="00AC68DB"/>
    <w:rsid w:val="00AD187C"/>
    <w:rsid w:val="00AD4285"/>
    <w:rsid w:val="00AD5860"/>
    <w:rsid w:val="00AE3882"/>
    <w:rsid w:val="00AE3949"/>
    <w:rsid w:val="00AE7592"/>
    <w:rsid w:val="00AF0609"/>
    <w:rsid w:val="00AF062B"/>
    <w:rsid w:val="00AF12A7"/>
    <w:rsid w:val="00AF7314"/>
    <w:rsid w:val="00AF7B0A"/>
    <w:rsid w:val="00B00075"/>
    <w:rsid w:val="00B03167"/>
    <w:rsid w:val="00B03E8C"/>
    <w:rsid w:val="00B048F4"/>
    <w:rsid w:val="00B14C51"/>
    <w:rsid w:val="00B165E0"/>
    <w:rsid w:val="00B16964"/>
    <w:rsid w:val="00B17C44"/>
    <w:rsid w:val="00B22C67"/>
    <w:rsid w:val="00B2511A"/>
    <w:rsid w:val="00B30A31"/>
    <w:rsid w:val="00B3431D"/>
    <w:rsid w:val="00B41235"/>
    <w:rsid w:val="00B41B41"/>
    <w:rsid w:val="00B45895"/>
    <w:rsid w:val="00B4651A"/>
    <w:rsid w:val="00B5002D"/>
    <w:rsid w:val="00B52B4D"/>
    <w:rsid w:val="00B559E4"/>
    <w:rsid w:val="00B57A22"/>
    <w:rsid w:val="00B62156"/>
    <w:rsid w:val="00B64B1E"/>
    <w:rsid w:val="00B70981"/>
    <w:rsid w:val="00B723E9"/>
    <w:rsid w:val="00B72C99"/>
    <w:rsid w:val="00B743D0"/>
    <w:rsid w:val="00B75079"/>
    <w:rsid w:val="00B75DC6"/>
    <w:rsid w:val="00B77EE4"/>
    <w:rsid w:val="00B82C98"/>
    <w:rsid w:val="00B84B4B"/>
    <w:rsid w:val="00B84DB8"/>
    <w:rsid w:val="00B85420"/>
    <w:rsid w:val="00B9238D"/>
    <w:rsid w:val="00B9303F"/>
    <w:rsid w:val="00B95171"/>
    <w:rsid w:val="00B96F2B"/>
    <w:rsid w:val="00B97655"/>
    <w:rsid w:val="00BA088B"/>
    <w:rsid w:val="00BA1171"/>
    <w:rsid w:val="00BA3870"/>
    <w:rsid w:val="00BA7FEC"/>
    <w:rsid w:val="00BB1CAF"/>
    <w:rsid w:val="00BB6685"/>
    <w:rsid w:val="00BB7504"/>
    <w:rsid w:val="00BC07B7"/>
    <w:rsid w:val="00BC3CBA"/>
    <w:rsid w:val="00BC4259"/>
    <w:rsid w:val="00BC6B84"/>
    <w:rsid w:val="00BC71A8"/>
    <w:rsid w:val="00BC7D59"/>
    <w:rsid w:val="00BD22D7"/>
    <w:rsid w:val="00BE4106"/>
    <w:rsid w:val="00BE7233"/>
    <w:rsid w:val="00BE7476"/>
    <w:rsid w:val="00BF612A"/>
    <w:rsid w:val="00C04C21"/>
    <w:rsid w:val="00C051BA"/>
    <w:rsid w:val="00C11CA5"/>
    <w:rsid w:val="00C1397B"/>
    <w:rsid w:val="00C1579D"/>
    <w:rsid w:val="00C205D6"/>
    <w:rsid w:val="00C213EC"/>
    <w:rsid w:val="00C22401"/>
    <w:rsid w:val="00C225A8"/>
    <w:rsid w:val="00C23BB5"/>
    <w:rsid w:val="00C24587"/>
    <w:rsid w:val="00C25319"/>
    <w:rsid w:val="00C26D23"/>
    <w:rsid w:val="00C37081"/>
    <w:rsid w:val="00C430BA"/>
    <w:rsid w:val="00C43B16"/>
    <w:rsid w:val="00C46374"/>
    <w:rsid w:val="00C47576"/>
    <w:rsid w:val="00C55545"/>
    <w:rsid w:val="00C55AE5"/>
    <w:rsid w:val="00C579CC"/>
    <w:rsid w:val="00C6067D"/>
    <w:rsid w:val="00C62AD6"/>
    <w:rsid w:val="00C66417"/>
    <w:rsid w:val="00C664A9"/>
    <w:rsid w:val="00C675F5"/>
    <w:rsid w:val="00C721A1"/>
    <w:rsid w:val="00C75044"/>
    <w:rsid w:val="00C75F8E"/>
    <w:rsid w:val="00C81055"/>
    <w:rsid w:val="00C834D0"/>
    <w:rsid w:val="00C86970"/>
    <w:rsid w:val="00C86FAF"/>
    <w:rsid w:val="00C91277"/>
    <w:rsid w:val="00C91C26"/>
    <w:rsid w:val="00C96E84"/>
    <w:rsid w:val="00CA3312"/>
    <w:rsid w:val="00CA75FA"/>
    <w:rsid w:val="00CB0321"/>
    <w:rsid w:val="00CB4DF4"/>
    <w:rsid w:val="00CB6214"/>
    <w:rsid w:val="00CD0B8C"/>
    <w:rsid w:val="00CD12A5"/>
    <w:rsid w:val="00CD68E6"/>
    <w:rsid w:val="00CE2EE8"/>
    <w:rsid w:val="00CE5DC5"/>
    <w:rsid w:val="00CE6D74"/>
    <w:rsid w:val="00CF2A36"/>
    <w:rsid w:val="00CF3285"/>
    <w:rsid w:val="00D06101"/>
    <w:rsid w:val="00D13381"/>
    <w:rsid w:val="00D1354D"/>
    <w:rsid w:val="00D14370"/>
    <w:rsid w:val="00D15856"/>
    <w:rsid w:val="00D1600B"/>
    <w:rsid w:val="00D16D63"/>
    <w:rsid w:val="00D176BE"/>
    <w:rsid w:val="00D2147E"/>
    <w:rsid w:val="00D2150B"/>
    <w:rsid w:val="00D278EE"/>
    <w:rsid w:val="00D307C2"/>
    <w:rsid w:val="00D3109C"/>
    <w:rsid w:val="00D3168D"/>
    <w:rsid w:val="00D41CBB"/>
    <w:rsid w:val="00D41F31"/>
    <w:rsid w:val="00D43EAD"/>
    <w:rsid w:val="00D4413C"/>
    <w:rsid w:val="00D45A50"/>
    <w:rsid w:val="00D513C8"/>
    <w:rsid w:val="00D55DF0"/>
    <w:rsid w:val="00D56D26"/>
    <w:rsid w:val="00D64580"/>
    <w:rsid w:val="00D65FEE"/>
    <w:rsid w:val="00D67C66"/>
    <w:rsid w:val="00D71E9F"/>
    <w:rsid w:val="00D819B3"/>
    <w:rsid w:val="00D867AF"/>
    <w:rsid w:val="00D932F4"/>
    <w:rsid w:val="00D938F6"/>
    <w:rsid w:val="00D94A9A"/>
    <w:rsid w:val="00DA1485"/>
    <w:rsid w:val="00DA1643"/>
    <w:rsid w:val="00DA31ED"/>
    <w:rsid w:val="00DC3CE2"/>
    <w:rsid w:val="00DC4A93"/>
    <w:rsid w:val="00DC7147"/>
    <w:rsid w:val="00DD019B"/>
    <w:rsid w:val="00DD3FD0"/>
    <w:rsid w:val="00DD67B5"/>
    <w:rsid w:val="00DE19F7"/>
    <w:rsid w:val="00DE43D2"/>
    <w:rsid w:val="00DE4616"/>
    <w:rsid w:val="00DE4CFE"/>
    <w:rsid w:val="00DF2AC8"/>
    <w:rsid w:val="00DF2B1B"/>
    <w:rsid w:val="00DF7D89"/>
    <w:rsid w:val="00E01891"/>
    <w:rsid w:val="00E05944"/>
    <w:rsid w:val="00E20C75"/>
    <w:rsid w:val="00E21216"/>
    <w:rsid w:val="00E227FB"/>
    <w:rsid w:val="00E27725"/>
    <w:rsid w:val="00E30AAC"/>
    <w:rsid w:val="00E329DF"/>
    <w:rsid w:val="00E35C87"/>
    <w:rsid w:val="00E40C2B"/>
    <w:rsid w:val="00E4218C"/>
    <w:rsid w:val="00E43313"/>
    <w:rsid w:val="00E443ED"/>
    <w:rsid w:val="00E556A8"/>
    <w:rsid w:val="00E5716C"/>
    <w:rsid w:val="00E60715"/>
    <w:rsid w:val="00E63E80"/>
    <w:rsid w:val="00E6690E"/>
    <w:rsid w:val="00E744A9"/>
    <w:rsid w:val="00E77B62"/>
    <w:rsid w:val="00E81DC5"/>
    <w:rsid w:val="00E82619"/>
    <w:rsid w:val="00E840CB"/>
    <w:rsid w:val="00E84D29"/>
    <w:rsid w:val="00E86F75"/>
    <w:rsid w:val="00E90AF5"/>
    <w:rsid w:val="00E94951"/>
    <w:rsid w:val="00E95414"/>
    <w:rsid w:val="00E95D01"/>
    <w:rsid w:val="00EA0822"/>
    <w:rsid w:val="00EA3C0F"/>
    <w:rsid w:val="00EA3E3E"/>
    <w:rsid w:val="00EA3FA0"/>
    <w:rsid w:val="00EA5C58"/>
    <w:rsid w:val="00EA5D9F"/>
    <w:rsid w:val="00EA64D5"/>
    <w:rsid w:val="00EA7B3C"/>
    <w:rsid w:val="00EB002E"/>
    <w:rsid w:val="00EC0623"/>
    <w:rsid w:val="00EC7556"/>
    <w:rsid w:val="00ED10A8"/>
    <w:rsid w:val="00ED1D0B"/>
    <w:rsid w:val="00ED48F1"/>
    <w:rsid w:val="00ED5380"/>
    <w:rsid w:val="00ED544D"/>
    <w:rsid w:val="00EE1EB3"/>
    <w:rsid w:val="00EF3C13"/>
    <w:rsid w:val="00EF7875"/>
    <w:rsid w:val="00EF7AEE"/>
    <w:rsid w:val="00F01E06"/>
    <w:rsid w:val="00F027DB"/>
    <w:rsid w:val="00F065A6"/>
    <w:rsid w:val="00F068DC"/>
    <w:rsid w:val="00F112B7"/>
    <w:rsid w:val="00F128F6"/>
    <w:rsid w:val="00F1319F"/>
    <w:rsid w:val="00F164B2"/>
    <w:rsid w:val="00F17A63"/>
    <w:rsid w:val="00F21942"/>
    <w:rsid w:val="00F22E79"/>
    <w:rsid w:val="00F23D1A"/>
    <w:rsid w:val="00F25783"/>
    <w:rsid w:val="00F26EFF"/>
    <w:rsid w:val="00F26F39"/>
    <w:rsid w:val="00F30327"/>
    <w:rsid w:val="00F310E4"/>
    <w:rsid w:val="00F36617"/>
    <w:rsid w:val="00F4259E"/>
    <w:rsid w:val="00F458FC"/>
    <w:rsid w:val="00F45D1F"/>
    <w:rsid w:val="00F63D82"/>
    <w:rsid w:val="00F70EBD"/>
    <w:rsid w:val="00F711A5"/>
    <w:rsid w:val="00F722DE"/>
    <w:rsid w:val="00F80115"/>
    <w:rsid w:val="00F82678"/>
    <w:rsid w:val="00F91398"/>
    <w:rsid w:val="00F9334A"/>
    <w:rsid w:val="00F967F0"/>
    <w:rsid w:val="00F977D6"/>
    <w:rsid w:val="00FA7895"/>
    <w:rsid w:val="00FB2350"/>
    <w:rsid w:val="00FC2F7B"/>
    <w:rsid w:val="00FC34A3"/>
    <w:rsid w:val="00FD17F9"/>
    <w:rsid w:val="00FD1E78"/>
    <w:rsid w:val="00FD2BCA"/>
    <w:rsid w:val="00FD69E7"/>
    <w:rsid w:val="00FE044F"/>
    <w:rsid w:val="00FE24D8"/>
    <w:rsid w:val="00FE2C2E"/>
    <w:rsid w:val="00FF103A"/>
    <w:rsid w:val="01E944D6"/>
    <w:rsid w:val="06463CE2"/>
    <w:rsid w:val="09384F3D"/>
    <w:rsid w:val="0AF75A34"/>
    <w:rsid w:val="0B122621"/>
    <w:rsid w:val="10BB3563"/>
    <w:rsid w:val="13A36643"/>
    <w:rsid w:val="1588CDC7"/>
    <w:rsid w:val="173DD126"/>
    <w:rsid w:val="1815874F"/>
    <w:rsid w:val="190AA6D5"/>
    <w:rsid w:val="1A042F77"/>
    <w:rsid w:val="1B4C9099"/>
    <w:rsid w:val="1CE1708E"/>
    <w:rsid w:val="1E64E6E7"/>
    <w:rsid w:val="2886DDBA"/>
    <w:rsid w:val="299852E9"/>
    <w:rsid w:val="299AC5E6"/>
    <w:rsid w:val="29A02813"/>
    <w:rsid w:val="2AB08E60"/>
    <w:rsid w:val="2B420422"/>
    <w:rsid w:val="31564E83"/>
    <w:rsid w:val="31E7C445"/>
    <w:rsid w:val="3241E594"/>
    <w:rsid w:val="36A92F12"/>
    <w:rsid w:val="39DA4545"/>
    <w:rsid w:val="3BAC9445"/>
    <w:rsid w:val="3D56457E"/>
    <w:rsid w:val="40BA4C4A"/>
    <w:rsid w:val="40BA67A4"/>
    <w:rsid w:val="4B5588FB"/>
    <w:rsid w:val="4BE6FEBD"/>
    <w:rsid w:val="4C6891E6"/>
    <w:rsid w:val="4E941A29"/>
    <w:rsid w:val="4F7C3C70"/>
    <w:rsid w:val="506DF10D"/>
    <w:rsid w:val="51B6522F"/>
    <w:rsid w:val="56C00F67"/>
    <w:rsid w:val="57557FF6"/>
    <w:rsid w:val="5A479251"/>
    <w:rsid w:val="5E5FB410"/>
    <w:rsid w:val="5E74239A"/>
    <w:rsid w:val="605F6539"/>
    <w:rsid w:val="60E468CF"/>
    <w:rsid w:val="61F0BCA7"/>
    <w:rsid w:val="62F0A626"/>
    <w:rsid w:val="62F426DA"/>
    <w:rsid w:val="649DD813"/>
    <w:rsid w:val="6623D5E3"/>
    <w:rsid w:val="73C00714"/>
    <w:rsid w:val="75086836"/>
    <w:rsid w:val="78BDE213"/>
    <w:rsid w:val="78FDE4C4"/>
    <w:rsid w:val="7A16203B"/>
    <w:rsid w:val="7E9C725D"/>
    <w:rsid w:val="7F4C9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BDE213"/>
  <w15:chartTrackingRefBased/>
  <w15:docId w15:val="{CCD09EBE-D5FA-4721-90BF-5841D31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BB5"/>
    <w:pPr>
      <w:ind w:left="720"/>
      <w:contextualSpacing/>
    </w:pPr>
  </w:style>
  <w:style w:type="paragraph" w:customStyle="1" w:styleId="paragraph">
    <w:name w:val="paragraph"/>
    <w:basedOn w:val="Normal"/>
    <w:rsid w:val="004E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E09AA"/>
  </w:style>
  <w:style w:type="character" w:customStyle="1" w:styleId="eop">
    <w:name w:val="eop"/>
    <w:basedOn w:val="DefaultParagraphFont"/>
    <w:rsid w:val="004E09AA"/>
  </w:style>
  <w:style w:type="paragraph" w:styleId="Header">
    <w:name w:val="header"/>
    <w:basedOn w:val="Normal"/>
    <w:link w:val="HeaderChar"/>
    <w:uiPriority w:val="99"/>
    <w:unhideWhenUsed/>
    <w:rsid w:val="00877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C5"/>
  </w:style>
  <w:style w:type="paragraph" w:styleId="Footer">
    <w:name w:val="footer"/>
    <w:basedOn w:val="Normal"/>
    <w:link w:val="FooterChar"/>
    <w:uiPriority w:val="99"/>
    <w:unhideWhenUsed/>
    <w:rsid w:val="00877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C5"/>
  </w:style>
  <w:style w:type="paragraph" w:styleId="CommentText">
    <w:name w:val="annotation text"/>
    <w:basedOn w:val="Normal"/>
    <w:link w:val="CommentTextChar"/>
    <w:uiPriority w:val="99"/>
    <w:semiHidden/>
    <w:unhideWhenUsed/>
    <w:rsid w:val="00261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C7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1C7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7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D9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A4ACB"/>
    <w:rPr>
      <w:color w:val="808080"/>
    </w:rPr>
  </w:style>
  <w:style w:type="table" w:styleId="TableGrid">
    <w:name w:val="Table Grid"/>
    <w:basedOn w:val="TableNormal"/>
    <w:uiPriority w:val="39"/>
    <w:rsid w:val="007C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33730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3730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826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220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470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51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632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848D4-22AB-4095-B255-5557A5825B45}"/>
      </w:docPartPr>
      <w:docPartBody>
        <w:p w:rsidR="00BF3B20" w:rsidRDefault="000F2F9B">
          <w:r w:rsidRPr="000F5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6E27C5C3841DAB0734347213A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9D7C-F2A8-4E8A-9403-04F54024C07B}"/>
      </w:docPartPr>
      <w:docPartBody>
        <w:p w:rsidR="00BF3B20" w:rsidRDefault="006F26ED" w:rsidP="006F26ED">
          <w:pPr>
            <w:pStyle w:val="0346E27C5C3841DAB0734347213A92EC5"/>
          </w:pPr>
          <w:r w:rsidRPr="00346EF8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28407646FC542D1A98C13141487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5E58-8955-4F65-A509-AFD06F22AF3A}"/>
      </w:docPartPr>
      <w:docPartBody>
        <w:p w:rsidR="00BF3B20" w:rsidRDefault="006F26ED" w:rsidP="006F26ED">
          <w:pPr>
            <w:pStyle w:val="428407646FC542D1A98C1314148780805"/>
          </w:pPr>
          <w:r w:rsidRPr="00346EF8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42B28961A584BCC8F9481A14B6F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F767-546E-4438-89C7-493097FEE43C}"/>
      </w:docPartPr>
      <w:docPartBody>
        <w:p w:rsidR="00BF3B20" w:rsidRDefault="006F26ED" w:rsidP="006F26ED">
          <w:pPr>
            <w:pStyle w:val="942B28961A584BCC8F9481A14B6F338F5"/>
          </w:pPr>
          <w:r w:rsidRPr="00346EF8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09AE1DF21B04D09A8974F5AFD08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4DA1-37BE-4234-82DF-92D000C59D65}"/>
      </w:docPartPr>
      <w:docPartBody>
        <w:p w:rsidR="00BF3B20" w:rsidRDefault="006F26ED" w:rsidP="006F26ED">
          <w:pPr>
            <w:pStyle w:val="E09AE1DF21B04D09A8974F5AFD0899F25"/>
          </w:pPr>
          <w:r w:rsidRPr="00346EF8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022D2CFB105F45C38878010EF7D3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CC81-2D59-4C2C-9942-B3A0F55F04BB}"/>
      </w:docPartPr>
      <w:docPartBody>
        <w:p w:rsidR="00BF3B20" w:rsidRDefault="006F26ED" w:rsidP="006F26ED">
          <w:pPr>
            <w:pStyle w:val="022D2CFB105F45C38878010EF7D327B85"/>
          </w:pPr>
          <w:r w:rsidRPr="00346EF8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A90655BE568D4543BDEA9FD08B55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A46A-F4E2-442D-B502-77F295FA7B9F}"/>
      </w:docPartPr>
      <w:docPartBody>
        <w:p w:rsidR="00BF3B20" w:rsidRDefault="006F26ED" w:rsidP="006F26ED">
          <w:pPr>
            <w:pStyle w:val="A90655BE568D4543BDEA9FD08B55B7625"/>
          </w:pPr>
          <w:r w:rsidRPr="00346EF8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83A0FBEBD2D64F25A0B8B378C50F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8FF5-964E-4276-A136-E8151692D8E4}"/>
      </w:docPartPr>
      <w:docPartBody>
        <w:p w:rsidR="00300602" w:rsidRDefault="00F25783" w:rsidP="00F25783">
          <w:pPr>
            <w:pStyle w:val="83A0FBEBD2D64F25A0B8B378C50FF97A"/>
          </w:pPr>
          <w:r w:rsidRPr="000F5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9363C130042358FCC3B3286D7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FB2E0-4ACE-4426-971C-0BF22FE8A654}"/>
      </w:docPartPr>
      <w:docPartBody>
        <w:p w:rsidR="00A40BEF" w:rsidRDefault="006F26ED" w:rsidP="006F26ED">
          <w:pPr>
            <w:pStyle w:val="1319363C130042358FCC3B3286D72DDE4"/>
          </w:pPr>
          <w:r w:rsidRPr="00346EF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DF24270AAF54F40B98C6F9DBE24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00AF0-5065-4BAC-8AE0-7FA0A65382A0}"/>
      </w:docPartPr>
      <w:docPartBody>
        <w:p w:rsidR="00A40BEF" w:rsidRDefault="006F26ED" w:rsidP="006F26ED">
          <w:pPr>
            <w:pStyle w:val="BDF24270AAF54F40B98C6F9DBE24865D4"/>
          </w:pPr>
          <w:r w:rsidRPr="00346EF8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08115FDAB8474182B254D23C4721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72C8-0D29-430E-813D-A42B5F653FF9}"/>
      </w:docPartPr>
      <w:docPartBody>
        <w:p w:rsidR="00A40BEF" w:rsidRDefault="006F26ED" w:rsidP="006F26ED">
          <w:pPr>
            <w:pStyle w:val="08115FDAB8474182B254D23C4721F8264"/>
          </w:pPr>
          <w:r w:rsidRPr="001A2C61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79BB4436FC3C4D95A2BFA537EF68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0A8E1-07A8-4449-B948-4C38FF7CA37B}"/>
      </w:docPartPr>
      <w:docPartBody>
        <w:p w:rsidR="00A40BEF" w:rsidRDefault="006F26ED" w:rsidP="006F26ED">
          <w:pPr>
            <w:pStyle w:val="79BB4436FC3C4D95A2BFA537EF68CB224"/>
          </w:pPr>
          <w:r w:rsidRPr="00346EF8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DB28926F7F0F4804968BAB6F49CA2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441C-2DFB-4ABF-9D98-27CDD14701C5}"/>
      </w:docPartPr>
      <w:docPartBody>
        <w:p w:rsidR="00A40BEF" w:rsidRDefault="006F26ED" w:rsidP="006F26ED">
          <w:pPr>
            <w:pStyle w:val="DB28926F7F0F4804968BAB6F49CA2F174"/>
          </w:pPr>
          <w:r w:rsidRPr="00346EF8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FE165CF0F934CA0A35EF2C1B3AE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E8F0-CC6A-401F-B571-CCFE9266F6EE}"/>
      </w:docPartPr>
      <w:docPartBody>
        <w:p w:rsidR="00541BE4" w:rsidRDefault="000F2F9B">
          <w:pPr>
            <w:pStyle w:val="3FE165CF0F934CA0A35EF2C1B3AE3D0F"/>
          </w:pPr>
          <w:r w:rsidRPr="000F5C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372CA9BFC4B8A83AD7E76E5A1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31C1-DF2A-456E-AC7F-A9E094BAF797}"/>
      </w:docPartPr>
      <w:docPartBody>
        <w:p w:rsidR="006A08B1" w:rsidRDefault="002D1BD7" w:rsidP="002D1BD7">
          <w:pPr>
            <w:pStyle w:val="B27372CA9BFC4B8A83AD7E76E5A1E17F"/>
          </w:pPr>
          <w:r w:rsidRPr="00346EF8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9B"/>
    <w:rsid w:val="000F2F9B"/>
    <w:rsid w:val="001F01D9"/>
    <w:rsid w:val="00232C3F"/>
    <w:rsid w:val="0028246C"/>
    <w:rsid w:val="002D1BD7"/>
    <w:rsid w:val="002F3A1F"/>
    <w:rsid w:val="00300602"/>
    <w:rsid w:val="0030169F"/>
    <w:rsid w:val="004C218B"/>
    <w:rsid w:val="005205F9"/>
    <w:rsid w:val="00541BE4"/>
    <w:rsid w:val="00645D29"/>
    <w:rsid w:val="006A08B1"/>
    <w:rsid w:val="006F26ED"/>
    <w:rsid w:val="00744411"/>
    <w:rsid w:val="008B310D"/>
    <w:rsid w:val="00990B03"/>
    <w:rsid w:val="009A3C4F"/>
    <w:rsid w:val="009A7AF9"/>
    <w:rsid w:val="00A40BEF"/>
    <w:rsid w:val="00B03F4D"/>
    <w:rsid w:val="00B1603E"/>
    <w:rsid w:val="00BC6B84"/>
    <w:rsid w:val="00BF3B20"/>
    <w:rsid w:val="00D0509F"/>
    <w:rsid w:val="00D918EC"/>
    <w:rsid w:val="00F25783"/>
    <w:rsid w:val="00F66095"/>
    <w:rsid w:val="00F71FB4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BCD18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BD7"/>
    <w:rPr>
      <w:color w:val="808080"/>
    </w:rPr>
  </w:style>
  <w:style w:type="paragraph" w:customStyle="1" w:styleId="0346E27C5C3841DAB0734347213A92EC">
    <w:name w:val="0346E27C5C3841DAB0734347213A92EC"/>
    <w:rsid w:val="000F2F9B"/>
  </w:style>
  <w:style w:type="paragraph" w:customStyle="1" w:styleId="428407646FC542D1A98C131414878080">
    <w:name w:val="428407646FC542D1A98C131414878080"/>
    <w:rsid w:val="000F2F9B"/>
  </w:style>
  <w:style w:type="paragraph" w:customStyle="1" w:styleId="AD5AF7C45F324C18B7830BC466BC6EB6">
    <w:name w:val="AD5AF7C45F324C18B7830BC466BC6EB6"/>
    <w:rsid w:val="000F2F9B"/>
  </w:style>
  <w:style w:type="paragraph" w:customStyle="1" w:styleId="2B5134C8414E4E259E3EC2986EF66508">
    <w:name w:val="2B5134C8414E4E259E3EC2986EF66508"/>
    <w:rsid w:val="000F2F9B"/>
  </w:style>
  <w:style w:type="paragraph" w:customStyle="1" w:styleId="942B28961A584BCC8F9481A14B6F338F">
    <w:name w:val="942B28961A584BCC8F9481A14B6F338F"/>
    <w:rsid w:val="000F2F9B"/>
  </w:style>
  <w:style w:type="paragraph" w:customStyle="1" w:styleId="E09AE1DF21B04D09A8974F5AFD0899F2">
    <w:name w:val="E09AE1DF21B04D09A8974F5AFD0899F2"/>
    <w:rsid w:val="000F2F9B"/>
  </w:style>
  <w:style w:type="paragraph" w:customStyle="1" w:styleId="022D2CFB105F45C38878010EF7D327B8">
    <w:name w:val="022D2CFB105F45C38878010EF7D327B8"/>
    <w:rsid w:val="000F2F9B"/>
  </w:style>
  <w:style w:type="paragraph" w:customStyle="1" w:styleId="A90655BE568D4543BDEA9FD08B55B762">
    <w:name w:val="A90655BE568D4543BDEA9FD08B55B762"/>
    <w:rsid w:val="000F2F9B"/>
  </w:style>
  <w:style w:type="paragraph" w:customStyle="1" w:styleId="1D05CDAA97614FF397BAF2B0CAB8409D">
    <w:name w:val="1D05CDAA97614FF397BAF2B0CAB8409D"/>
    <w:rsid w:val="00BF3B20"/>
  </w:style>
  <w:style w:type="paragraph" w:customStyle="1" w:styleId="1F7E322BE0BC4519A42D71A95A0D9C4C">
    <w:name w:val="1F7E322BE0BC4519A42D71A95A0D9C4C"/>
    <w:rsid w:val="00BF3B20"/>
  </w:style>
  <w:style w:type="paragraph" w:customStyle="1" w:styleId="0BBE81B8F5BC45B2BC446831D772BD1A">
    <w:name w:val="0BBE81B8F5BC45B2BC446831D772BD1A"/>
    <w:rsid w:val="00BF3B20"/>
  </w:style>
  <w:style w:type="paragraph" w:customStyle="1" w:styleId="B249A6D982F440D1B2BE376103B398C5">
    <w:name w:val="B249A6D982F440D1B2BE376103B398C5"/>
    <w:rsid w:val="00BF3B20"/>
  </w:style>
  <w:style w:type="paragraph" w:customStyle="1" w:styleId="8A09684C633D418A9B3FEF8776658E9B">
    <w:name w:val="8A09684C633D418A9B3FEF8776658E9B"/>
    <w:rsid w:val="00BF3B20"/>
  </w:style>
  <w:style w:type="paragraph" w:customStyle="1" w:styleId="913373CCC6F348FF819A3AD8ABCACD8E">
    <w:name w:val="913373CCC6F348FF819A3AD8ABCACD8E"/>
    <w:rsid w:val="00BF3B20"/>
  </w:style>
  <w:style w:type="paragraph" w:customStyle="1" w:styleId="3EDCECF96A944AAB83F896B32B4538CF">
    <w:name w:val="3EDCECF96A944AAB83F896B32B4538CF"/>
    <w:rsid w:val="00BF3B20"/>
  </w:style>
  <w:style w:type="paragraph" w:customStyle="1" w:styleId="7F399CE6C20C444CA8FD807F3A2808C4">
    <w:name w:val="7F399CE6C20C444CA8FD807F3A2808C4"/>
    <w:rsid w:val="00BF3B20"/>
  </w:style>
  <w:style w:type="paragraph" w:customStyle="1" w:styleId="50096A379157423E93CDB2F7CDCEEA4C">
    <w:name w:val="50096A379157423E93CDB2F7CDCEEA4C"/>
    <w:rsid w:val="00BF3B20"/>
  </w:style>
  <w:style w:type="paragraph" w:customStyle="1" w:styleId="B88EE68E3FEC4DAB9661464C91FFC4D7">
    <w:name w:val="B88EE68E3FEC4DAB9661464C91FFC4D7"/>
    <w:rsid w:val="00BF3B20"/>
  </w:style>
  <w:style w:type="paragraph" w:customStyle="1" w:styleId="E04E0C2145EB49CCA4C5016961A5984A">
    <w:name w:val="E04E0C2145EB49CCA4C5016961A5984A"/>
    <w:rsid w:val="00BF3B20"/>
  </w:style>
  <w:style w:type="paragraph" w:customStyle="1" w:styleId="83A0FBEBD2D64F25A0B8B378C50FF97A">
    <w:name w:val="83A0FBEBD2D64F25A0B8B378C50FF97A"/>
    <w:rsid w:val="00F25783"/>
  </w:style>
  <w:style w:type="paragraph" w:customStyle="1" w:styleId="B22759ED3B5848EC9BAA83ADE805569D">
    <w:name w:val="B22759ED3B5848EC9BAA83ADE805569D"/>
    <w:rsid w:val="00A40BEF"/>
    <w:rPr>
      <w:rFonts w:eastAsiaTheme="minorHAnsi"/>
      <w:lang w:eastAsia="en-US"/>
    </w:rPr>
  </w:style>
  <w:style w:type="paragraph" w:customStyle="1" w:styleId="1319363C130042358FCC3B3286D72DDE">
    <w:name w:val="1319363C130042358FCC3B3286D72DDE"/>
    <w:rsid w:val="00A40BEF"/>
    <w:rPr>
      <w:rFonts w:eastAsiaTheme="minorHAnsi"/>
      <w:lang w:eastAsia="en-US"/>
    </w:rPr>
  </w:style>
  <w:style w:type="paragraph" w:customStyle="1" w:styleId="BDF24270AAF54F40B98C6F9DBE24865D">
    <w:name w:val="BDF24270AAF54F40B98C6F9DBE24865D"/>
    <w:rsid w:val="00A40BEF"/>
    <w:rPr>
      <w:rFonts w:eastAsiaTheme="minorHAnsi"/>
      <w:lang w:eastAsia="en-US"/>
    </w:rPr>
  </w:style>
  <w:style w:type="paragraph" w:customStyle="1" w:styleId="08115FDAB8474182B254D23C4721F826">
    <w:name w:val="08115FDAB8474182B254D23C4721F826"/>
    <w:rsid w:val="00A40BEF"/>
    <w:rPr>
      <w:rFonts w:eastAsiaTheme="minorHAnsi"/>
      <w:lang w:eastAsia="en-US"/>
    </w:rPr>
  </w:style>
  <w:style w:type="paragraph" w:customStyle="1" w:styleId="79BB4436FC3C4D95A2BFA537EF68CB22">
    <w:name w:val="79BB4436FC3C4D95A2BFA537EF68CB22"/>
    <w:rsid w:val="00A40BEF"/>
    <w:pPr>
      <w:ind w:left="720"/>
      <w:contextualSpacing/>
    </w:pPr>
    <w:rPr>
      <w:rFonts w:eastAsiaTheme="minorHAnsi"/>
      <w:lang w:eastAsia="en-US"/>
    </w:rPr>
  </w:style>
  <w:style w:type="paragraph" w:customStyle="1" w:styleId="C030F95AE5CC4890AD2D0F96C26692B9">
    <w:name w:val="C030F95AE5CC4890AD2D0F96C26692B9"/>
    <w:rsid w:val="00A40BEF"/>
    <w:pPr>
      <w:ind w:left="720"/>
      <w:contextualSpacing/>
    </w:pPr>
    <w:rPr>
      <w:rFonts w:eastAsiaTheme="minorHAnsi"/>
      <w:lang w:eastAsia="en-US"/>
    </w:rPr>
  </w:style>
  <w:style w:type="paragraph" w:customStyle="1" w:styleId="DB28926F7F0F4804968BAB6F49CA2F17">
    <w:name w:val="DB28926F7F0F4804968BAB6F49CA2F17"/>
    <w:rsid w:val="00A40BEF"/>
    <w:rPr>
      <w:rFonts w:eastAsiaTheme="minorHAnsi"/>
      <w:lang w:eastAsia="en-US"/>
    </w:rPr>
  </w:style>
  <w:style w:type="paragraph" w:customStyle="1" w:styleId="0346E27C5C3841DAB0734347213A92EC1">
    <w:name w:val="0346E27C5C3841DAB0734347213A92EC1"/>
    <w:rsid w:val="00A40BEF"/>
    <w:rPr>
      <w:rFonts w:eastAsiaTheme="minorHAnsi"/>
      <w:lang w:eastAsia="en-US"/>
    </w:rPr>
  </w:style>
  <w:style w:type="paragraph" w:customStyle="1" w:styleId="428407646FC542D1A98C1314148780801">
    <w:name w:val="428407646FC542D1A98C1314148780801"/>
    <w:rsid w:val="00A40BEF"/>
    <w:rPr>
      <w:rFonts w:eastAsiaTheme="minorHAnsi"/>
      <w:lang w:eastAsia="en-US"/>
    </w:rPr>
  </w:style>
  <w:style w:type="paragraph" w:customStyle="1" w:styleId="AD5AF7C45F324C18B7830BC466BC6EB61">
    <w:name w:val="AD5AF7C45F324C18B7830BC466BC6EB61"/>
    <w:rsid w:val="00A40BEF"/>
    <w:rPr>
      <w:rFonts w:eastAsiaTheme="minorHAnsi"/>
      <w:lang w:eastAsia="en-US"/>
    </w:rPr>
  </w:style>
  <w:style w:type="paragraph" w:customStyle="1" w:styleId="2B5134C8414E4E259E3EC2986EF665081">
    <w:name w:val="2B5134C8414E4E259E3EC2986EF665081"/>
    <w:rsid w:val="00A40BEF"/>
    <w:rPr>
      <w:rFonts w:eastAsiaTheme="minorHAnsi"/>
      <w:lang w:eastAsia="en-US"/>
    </w:rPr>
  </w:style>
  <w:style w:type="paragraph" w:customStyle="1" w:styleId="942B28961A584BCC8F9481A14B6F338F1">
    <w:name w:val="942B28961A584BCC8F9481A14B6F338F1"/>
    <w:rsid w:val="00A40BEF"/>
    <w:rPr>
      <w:rFonts w:eastAsiaTheme="minorHAnsi"/>
      <w:lang w:eastAsia="en-US"/>
    </w:rPr>
  </w:style>
  <w:style w:type="paragraph" w:customStyle="1" w:styleId="E09AE1DF21B04D09A8974F5AFD0899F21">
    <w:name w:val="E09AE1DF21B04D09A8974F5AFD0899F21"/>
    <w:rsid w:val="00A40BEF"/>
    <w:rPr>
      <w:rFonts w:eastAsiaTheme="minorHAnsi"/>
      <w:lang w:eastAsia="en-US"/>
    </w:rPr>
  </w:style>
  <w:style w:type="paragraph" w:customStyle="1" w:styleId="022D2CFB105F45C38878010EF7D327B81">
    <w:name w:val="022D2CFB105F45C38878010EF7D327B81"/>
    <w:rsid w:val="00A40BEF"/>
    <w:rPr>
      <w:rFonts w:eastAsiaTheme="minorHAnsi"/>
      <w:lang w:eastAsia="en-US"/>
    </w:rPr>
  </w:style>
  <w:style w:type="paragraph" w:customStyle="1" w:styleId="A90655BE568D4543BDEA9FD08B55B7621">
    <w:name w:val="A90655BE568D4543BDEA9FD08B55B7621"/>
    <w:rsid w:val="00A40BEF"/>
    <w:rPr>
      <w:rFonts w:eastAsiaTheme="minorHAnsi"/>
      <w:lang w:eastAsia="en-US"/>
    </w:rPr>
  </w:style>
  <w:style w:type="paragraph" w:customStyle="1" w:styleId="B22759ED3B5848EC9BAA83ADE805569D1">
    <w:name w:val="B22759ED3B5848EC9BAA83ADE805569D1"/>
    <w:rsid w:val="00A40BEF"/>
    <w:rPr>
      <w:rFonts w:eastAsiaTheme="minorHAnsi"/>
      <w:lang w:eastAsia="en-US"/>
    </w:rPr>
  </w:style>
  <w:style w:type="paragraph" w:customStyle="1" w:styleId="1319363C130042358FCC3B3286D72DDE1">
    <w:name w:val="1319363C130042358FCC3B3286D72DDE1"/>
    <w:rsid w:val="00A40BEF"/>
    <w:rPr>
      <w:rFonts w:eastAsiaTheme="minorHAnsi"/>
      <w:lang w:eastAsia="en-US"/>
    </w:rPr>
  </w:style>
  <w:style w:type="paragraph" w:customStyle="1" w:styleId="BDF24270AAF54F40B98C6F9DBE24865D1">
    <w:name w:val="BDF24270AAF54F40B98C6F9DBE24865D1"/>
    <w:rsid w:val="00A40BEF"/>
    <w:rPr>
      <w:rFonts w:eastAsiaTheme="minorHAnsi"/>
      <w:lang w:eastAsia="en-US"/>
    </w:rPr>
  </w:style>
  <w:style w:type="paragraph" w:customStyle="1" w:styleId="08115FDAB8474182B254D23C4721F8261">
    <w:name w:val="08115FDAB8474182B254D23C4721F8261"/>
    <w:rsid w:val="00A40BEF"/>
    <w:rPr>
      <w:rFonts w:eastAsiaTheme="minorHAnsi"/>
      <w:lang w:eastAsia="en-US"/>
    </w:rPr>
  </w:style>
  <w:style w:type="paragraph" w:customStyle="1" w:styleId="79BB4436FC3C4D95A2BFA537EF68CB221">
    <w:name w:val="79BB4436FC3C4D95A2BFA537EF68CB221"/>
    <w:rsid w:val="00A40BEF"/>
    <w:pPr>
      <w:ind w:left="720"/>
      <w:contextualSpacing/>
    </w:pPr>
    <w:rPr>
      <w:rFonts w:eastAsiaTheme="minorHAnsi"/>
      <w:lang w:eastAsia="en-US"/>
    </w:rPr>
  </w:style>
  <w:style w:type="paragraph" w:customStyle="1" w:styleId="C030F95AE5CC4890AD2D0F96C26692B91">
    <w:name w:val="C030F95AE5CC4890AD2D0F96C26692B91"/>
    <w:rsid w:val="00A40BEF"/>
    <w:pPr>
      <w:ind w:left="720"/>
      <w:contextualSpacing/>
    </w:pPr>
    <w:rPr>
      <w:rFonts w:eastAsiaTheme="minorHAnsi"/>
      <w:lang w:eastAsia="en-US"/>
    </w:rPr>
  </w:style>
  <w:style w:type="paragraph" w:customStyle="1" w:styleId="DB28926F7F0F4804968BAB6F49CA2F171">
    <w:name w:val="DB28926F7F0F4804968BAB6F49CA2F171"/>
    <w:rsid w:val="00A40BEF"/>
    <w:rPr>
      <w:rFonts w:eastAsiaTheme="minorHAnsi"/>
      <w:lang w:eastAsia="en-US"/>
    </w:rPr>
  </w:style>
  <w:style w:type="paragraph" w:customStyle="1" w:styleId="0346E27C5C3841DAB0734347213A92EC2">
    <w:name w:val="0346E27C5C3841DAB0734347213A92EC2"/>
    <w:rsid w:val="00A40BEF"/>
    <w:rPr>
      <w:rFonts w:eastAsiaTheme="minorHAnsi"/>
      <w:lang w:eastAsia="en-US"/>
    </w:rPr>
  </w:style>
  <w:style w:type="paragraph" w:customStyle="1" w:styleId="428407646FC542D1A98C1314148780802">
    <w:name w:val="428407646FC542D1A98C1314148780802"/>
    <w:rsid w:val="00A40BEF"/>
    <w:rPr>
      <w:rFonts w:eastAsiaTheme="minorHAnsi"/>
      <w:lang w:eastAsia="en-US"/>
    </w:rPr>
  </w:style>
  <w:style w:type="paragraph" w:customStyle="1" w:styleId="AD5AF7C45F324C18B7830BC466BC6EB62">
    <w:name w:val="AD5AF7C45F324C18B7830BC466BC6EB62"/>
    <w:rsid w:val="00A40BEF"/>
    <w:rPr>
      <w:rFonts w:eastAsiaTheme="minorHAnsi"/>
      <w:lang w:eastAsia="en-US"/>
    </w:rPr>
  </w:style>
  <w:style w:type="paragraph" w:customStyle="1" w:styleId="2B5134C8414E4E259E3EC2986EF665082">
    <w:name w:val="2B5134C8414E4E259E3EC2986EF665082"/>
    <w:rsid w:val="00A40BEF"/>
    <w:rPr>
      <w:rFonts w:eastAsiaTheme="minorHAnsi"/>
      <w:lang w:eastAsia="en-US"/>
    </w:rPr>
  </w:style>
  <w:style w:type="paragraph" w:customStyle="1" w:styleId="942B28961A584BCC8F9481A14B6F338F2">
    <w:name w:val="942B28961A584BCC8F9481A14B6F338F2"/>
    <w:rsid w:val="00A40BEF"/>
    <w:rPr>
      <w:rFonts w:eastAsiaTheme="minorHAnsi"/>
      <w:lang w:eastAsia="en-US"/>
    </w:rPr>
  </w:style>
  <w:style w:type="paragraph" w:customStyle="1" w:styleId="E09AE1DF21B04D09A8974F5AFD0899F22">
    <w:name w:val="E09AE1DF21B04D09A8974F5AFD0899F22"/>
    <w:rsid w:val="00A40BEF"/>
    <w:rPr>
      <w:rFonts w:eastAsiaTheme="minorHAnsi"/>
      <w:lang w:eastAsia="en-US"/>
    </w:rPr>
  </w:style>
  <w:style w:type="paragraph" w:customStyle="1" w:styleId="022D2CFB105F45C38878010EF7D327B82">
    <w:name w:val="022D2CFB105F45C38878010EF7D327B82"/>
    <w:rsid w:val="00A40BEF"/>
    <w:rPr>
      <w:rFonts w:eastAsiaTheme="minorHAnsi"/>
      <w:lang w:eastAsia="en-US"/>
    </w:rPr>
  </w:style>
  <w:style w:type="paragraph" w:customStyle="1" w:styleId="A90655BE568D4543BDEA9FD08B55B7622">
    <w:name w:val="A90655BE568D4543BDEA9FD08B55B7622"/>
    <w:rsid w:val="00A40BEF"/>
    <w:rPr>
      <w:rFonts w:eastAsiaTheme="minorHAnsi"/>
      <w:lang w:eastAsia="en-US"/>
    </w:rPr>
  </w:style>
  <w:style w:type="paragraph" w:customStyle="1" w:styleId="1319363C130042358FCC3B3286D72DDE2">
    <w:name w:val="1319363C130042358FCC3B3286D72DDE2"/>
    <w:rsid w:val="00BC6B84"/>
    <w:rPr>
      <w:rFonts w:eastAsiaTheme="minorHAnsi"/>
      <w:lang w:eastAsia="en-US"/>
    </w:rPr>
  </w:style>
  <w:style w:type="paragraph" w:customStyle="1" w:styleId="BDF24270AAF54F40B98C6F9DBE24865D2">
    <w:name w:val="BDF24270AAF54F40B98C6F9DBE24865D2"/>
    <w:rsid w:val="00BC6B84"/>
    <w:rPr>
      <w:rFonts w:eastAsiaTheme="minorHAnsi"/>
      <w:lang w:eastAsia="en-US"/>
    </w:rPr>
  </w:style>
  <w:style w:type="paragraph" w:customStyle="1" w:styleId="08115FDAB8474182B254D23C4721F8262">
    <w:name w:val="08115FDAB8474182B254D23C4721F8262"/>
    <w:rsid w:val="00BC6B84"/>
    <w:rPr>
      <w:rFonts w:eastAsiaTheme="minorHAnsi"/>
      <w:lang w:eastAsia="en-US"/>
    </w:rPr>
  </w:style>
  <w:style w:type="paragraph" w:customStyle="1" w:styleId="79BB4436FC3C4D95A2BFA537EF68CB222">
    <w:name w:val="79BB4436FC3C4D95A2BFA537EF68CB222"/>
    <w:rsid w:val="00BC6B84"/>
    <w:pPr>
      <w:ind w:left="720"/>
      <w:contextualSpacing/>
    </w:pPr>
    <w:rPr>
      <w:rFonts w:eastAsiaTheme="minorHAnsi"/>
      <w:lang w:eastAsia="en-US"/>
    </w:rPr>
  </w:style>
  <w:style w:type="paragraph" w:customStyle="1" w:styleId="C030F95AE5CC4890AD2D0F96C26692B92">
    <w:name w:val="C030F95AE5CC4890AD2D0F96C26692B92"/>
    <w:rsid w:val="00BC6B84"/>
    <w:pPr>
      <w:ind w:left="720"/>
      <w:contextualSpacing/>
    </w:pPr>
    <w:rPr>
      <w:rFonts w:eastAsiaTheme="minorHAnsi"/>
      <w:lang w:eastAsia="en-US"/>
    </w:rPr>
  </w:style>
  <w:style w:type="paragraph" w:customStyle="1" w:styleId="DB28926F7F0F4804968BAB6F49CA2F172">
    <w:name w:val="DB28926F7F0F4804968BAB6F49CA2F172"/>
    <w:rsid w:val="00BC6B84"/>
    <w:rPr>
      <w:rFonts w:eastAsiaTheme="minorHAnsi"/>
      <w:lang w:eastAsia="en-US"/>
    </w:rPr>
  </w:style>
  <w:style w:type="paragraph" w:customStyle="1" w:styleId="0346E27C5C3841DAB0734347213A92EC3">
    <w:name w:val="0346E27C5C3841DAB0734347213A92EC3"/>
    <w:rsid w:val="00BC6B84"/>
    <w:rPr>
      <w:rFonts w:eastAsiaTheme="minorHAnsi"/>
      <w:lang w:eastAsia="en-US"/>
    </w:rPr>
  </w:style>
  <w:style w:type="paragraph" w:customStyle="1" w:styleId="428407646FC542D1A98C1314148780803">
    <w:name w:val="428407646FC542D1A98C1314148780803"/>
    <w:rsid w:val="00BC6B84"/>
    <w:rPr>
      <w:rFonts w:eastAsiaTheme="minorHAnsi"/>
      <w:lang w:eastAsia="en-US"/>
    </w:rPr>
  </w:style>
  <w:style w:type="paragraph" w:customStyle="1" w:styleId="AD5AF7C45F324C18B7830BC466BC6EB63">
    <w:name w:val="AD5AF7C45F324C18B7830BC466BC6EB63"/>
    <w:rsid w:val="00BC6B84"/>
    <w:rPr>
      <w:rFonts w:eastAsiaTheme="minorHAnsi"/>
      <w:lang w:eastAsia="en-US"/>
    </w:rPr>
  </w:style>
  <w:style w:type="paragraph" w:customStyle="1" w:styleId="2B5134C8414E4E259E3EC2986EF665083">
    <w:name w:val="2B5134C8414E4E259E3EC2986EF665083"/>
    <w:rsid w:val="00BC6B84"/>
    <w:rPr>
      <w:rFonts w:eastAsiaTheme="minorHAnsi"/>
      <w:lang w:eastAsia="en-US"/>
    </w:rPr>
  </w:style>
  <w:style w:type="paragraph" w:customStyle="1" w:styleId="942B28961A584BCC8F9481A14B6F338F3">
    <w:name w:val="942B28961A584BCC8F9481A14B6F338F3"/>
    <w:rsid w:val="00BC6B84"/>
    <w:rPr>
      <w:rFonts w:eastAsiaTheme="minorHAnsi"/>
      <w:lang w:eastAsia="en-US"/>
    </w:rPr>
  </w:style>
  <w:style w:type="paragraph" w:customStyle="1" w:styleId="E09AE1DF21B04D09A8974F5AFD0899F23">
    <w:name w:val="E09AE1DF21B04D09A8974F5AFD0899F23"/>
    <w:rsid w:val="00BC6B84"/>
    <w:rPr>
      <w:rFonts w:eastAsiaTheme="minorHAnsi"/>
      <w:lang w:eastAsia="en-US"/>
    </w:rPr>
  </w:style>
  <w:style w:type="paragraph" w:customStyle="1" w:styleId="022D2CFB105F45C38878010EF7D327B83">
    <w:name w:val="022D2CFB105F45C38878010EF7D327B83"/>
    <w:rsid w:val="00BC6B84"/>
    <w:rPr>
      <w:rFonts w:eastAsiaTheme="minorHAnsi"/>
      <w:lang w:eastAsia="en-US"/>
    </w:rPr>
  </w:style>
  <w:style w:type="paragraph" w:customStyle="1" w:styleId="A90655BE568D4543BDEA9FD08B55B7623">
    <w:name w:val="A90655BE568D4543BDEA9FD08B55B7623"/>
    <w:rsid w:val="00BC6B84"/>
    <w:rPr>
      <w:rFonts w:eastAsiaTheme="minorHAnsi"/>
      <w:lang w:eastAsia="en-US"/>
    </w:rPr>
  </w:style>
  <w:style w:type="paragraph" w:customStyle="1" w:styleId="1319363C130042358FCC3B3286D72DDE3">
    <w:name w:val="1319363C130042358FCC3B3286D72DDE3"/>
    <w:rsid w:val="00BC6B84"/>
    <w:rPr>
      <w:rFonts w:eastAsiaTheme="minorHAnsi"/>
      <w:lang w:eastAsia="en-US"/>
    </w:rPr>
  </w:style>
  <w:style w:type="paragraph" w:customStyle="1" w:styleId="BDF24270AAF54F40B98C6F9DBE24865D3">
    <w:name w:val="BDF24270AAF54F40B98C6F9DBE24865D3"/>
    <w:rsid w:val="00BC6B84"/>
    <w:rPr>
      <w:rFonts w:eastAsiaTheme="minorHAnsi"/>
      <w:lang w:eastAsia="en-US"/>
    </w:rPr>
  </w:style>
  <w:style w:type="paragraph" w:customStyle="1" w:styleId="08115FDAB8474182B254D23C4721F8263">
    <w:name w:val="08115FDAB8474182B254D23C4721F8263"/>
    <w:rsid w:val="00BC6B84"/>
    <w:rPr>
      <w:rFonts w:eastAsiaTheme="minorHAnsi"/>
      <w:lang w:eastAsia="en-US"/>
    </w:rPr>
  </w:style>
  <w:style w:type="paragraph" w:customStyle="1" w:styleId="79BB4436FC3C4D95A2BFA537EF68CB223">
    <w:name w:val="79BB4436FC3C4D95A2BFA537EF68CB223"/>
    <w:rsid w:val="00BC6B84"/>
    <w:pPr>
      <w:ind w:left="720"/>
      <w:contextualSpacing/>
    </w:pPr>
    <w:rPr>
      <w:rFonts w:eastAsiaTheme="minorHAnsi"/>
      <w:lang w:eastAsia="en-US"/>
    </w:rPr>
  </w:style>
  <w:style w:type="paragraph" w:customStyle="1" w:styleId="C030F95AE5CC4890AD2D0F96C26692B93">
    <w:name w:val="C030F95AE5CC4890AD2D0F96C26692B93"/>
    <w:rsid w:val="00BC6B84"/>
    <w:pPr>
      <w:ind w:left="720"/>
      <w:contextualSpacing/>
    </w:pPr>
    <w:rPr>
      <w:rFonts w:eastAsiaTheme="minorHAnsi"/>
      <w:lang w:eastAsia="en-US"/>
    </w:rPr>
  </w:style>
  <w:style w:type="paragraph" w:customStyle="1" w:styleId="DB28926F7F0F4804968BAB6F49CA2F173">
    <w:name w:val="DB28926F7F0F4804968BAB6F49CA2F173"/>
    <w:rsid w:val="00BC6B84"/>
    <w:rPr>
      <w:rFonts w:eastAsiaTheme="minorHAnsi"/>
      <w:lang w:eastAsia="en-US"/>
    </w:rPr>
  </w:style>
  <w:style w:type="paragraph" w:customStyle="1" w:styleId="0346E27C5C3841DAB0734347213A92EC4">
    <w:name w:val="0346E27C5C3841DAB0734347213A92EC4"/>
    <w:rsid w:val="00BC6B84"/>
    <w:rPr>
      <w:rFonts w:eastAsiaTheme="minorHAnsi"/>
      <w:lang w:eastAsia="en-US"/>
    </w:rPr>
  </w:style>
  <w:style w:type="paragraph" w:customStyle="1" w:styleId="428407646FC542D1A98C1314148780804">
    <w:name w:val="428407646FC542D1A98C1314148780804"/>
    <w:rsid w:val="00BC6B84"/>
    <w:rPr>
      <w:rFonts w:eastAsiaTheme="minorHAnsi"/>
      <w:lang w:eastAsia="en-US"/>
    </w:rPr>
  </w:style>
  <w:style w:type="paragraph" w:customStyle="1" w:styleId="AD5AF7C45F324C18B7830BC466BC6EB64">
    <w:name w:val="AD5AF7C45F324C18B7830BC466BC6EB64"/>
    <w:rsid w:val="00BC6B84"/>
    <w:rPr>
      <w:rFonts w:eastAsiaTheme="minorHAnsi"/>
      <w:lang w:eastAsia="en-US"/>
    </w:rPr>
  </w:style>
  <w:style w:type="paragraph" w:customStyle="1" w:styleId="2B5134C8414E4E259E3EC2986EF665084">
    <w:name w:val="2B5134C8414E4E259E3EC2986EF665084"/>
    <w:rsid w:val="00BC6B84"/>
    <w:rPr>
      <w:rFonts w:eastAsiaTheme="minorHAnsi"/>
      <w:lang w:eastAsia="en-US"/>
    </w:rPr>
  </w:style>
  <w:style w:type="paragraph" w:customStyle="1" w:styleId="942B28961A584BCC8F9481A14B6F338F4">
    <w:name w:val="942B28961A584BCC8F9481A14B6F338F4"/>
    <w:rsid w:val="00BC6B84"/>
    <w:rPr>
      <w:rFonts w:eastAsiaTheme="minorHAnsi"/>
      <w:lang w:eastAsia="en-US"/>
    </w:rPr>
  </w:style>
  <w:style w:type="paragraph" w:customStyle="1" w:styleId="E09AE1DF21B04D09A8974F5AFD0899F24">
    <w:name w:val="E09AE1DF21B04D09A8974F5AFD0899F24"/>
    <w:rsid w:val="00BC6B84"/>
    <w:rPr>
      <w:rFonts w:eastAsiaTheme="minorHAnsi"/>
      <w:lang w:eastAsia="en-US"/>
    </w:rPr>
  </w:style>
  <w:style w:type="paragraph" w:customStyle="1" w:styleId="022D2CFB105F45C38878010EF7D327B84">
    <w:name w:val="022D2CFB105F45C38878010EF7D327B84"/>
    <w:rsid w:val="00BC6B84"/>
    <w:rPr>
      <w:rFonts w:eastAsiaTheme="minorHAnsi"/>
      <w:lang w:eastAsia="en-US"/>
    </w:rPr>
  </w:style>
  <w:style w:type="paragraph" w:customStyle="1" w:styleId="A90655BE568D4543BDEA9FD08B55B7624">
    <w:name w:val="A90655BE568D4543BDEA9FD08B55B7624"/>
    <w:rsid w:val="00BC6B84"/>
    <w:rPr>
      <w:rFonts w:eastAsiaTheme="minorHAnsi"/>
      <w:lang w:eastAsia="en-US"/>
    </w:rPr>
  </w:style>
  <w:style w:type="paragraph" w:customStyle="1" w:styleId="0BA45E392A9A47E0838D713C949C38E4">
    <w:name w:val="0BA45E392A9A47E0838D713C949C38E4"/>
    <w:rsid w:val="00BC6B84"/>
  </w:style>
  <w:style w:type="paragraph" w:customStyle="1" w:styleId="04A6860633D741ADB70838AEC46241CA">
    <w:name w:val="04A6860633D741ADB70838AEC46241CA"/>
    <w:rsid w:val="00BC6B84"/>
  </w:style>
  <w:style w:type="paragraph" w:customStyle="1" w:styleId="1319363C130042358FCC3B3286D72DDE4">
    <w:name w:val="1319363C130042358FCC3B3286D72DDE4"/>
    <w:rsid w:val="006F26ED"/>
    <w:rPr>
      <w:rFonts w:eastAsiaTheme="minorHAnsi"/>
      <w:lang w:eastAsia="en-US"/>
    </w:rPr>
  </w:style>
  <w:style w:type="paragraph" w:customStyle="1" w:styleId="BDF24270AAF54F40B98C6F9DBE24865D4">
    <w:name w:val="BDF24270AAF54F40B98C6F9DBE24865D4"/>
    <w:rsid w:val="006F26ED"/>
    <w:rPr>
      <w:rFonts w:eastAsiaTheme="minorHAnsi"/>
      <w:lang w:eastAsia="en-US"/>
    </w:rPr>
  </w:style>
  <w:style w:type="paragraph" w:customStyle="1" w:styleId="08115FDAB8474182B254D23C4721F8264">
    <w:name w:val="08115FDAB8474182B254D23C4721F8264"/>
    <w:rsid w:val="006F26ED"/>
    <w:rPr>
      <w:rFonts w:eastAsiaTheme="minorHAnsi"/>
      <w:lang w:eastAsia="en-US"/>
    </w:rPr>
  </w:style>
  <w:style w:type="paragraph" w:customStyle="1" w:styleId="79BB4436FC3C4D95A2BFA537EF68CB224">
    <w:name w:val="79BB4436FC3C4D95A2BFA537EF68CB224"/>
    <w:rsid w:val="006F26ED"/>
    <w:pPr>
      <w:ind w:left="720"/>
      <w:contextualSpacing/>
    </w:pPr>
    <w:rPr>
      <w:rFonts w:eastAsiaTheme="minorHAnsi"/>
      <w:lang w:eastAsia="en-US"/>
    </w:rPr>
  </w:style>
  <w:style w:type="paragraph" w:customStyle="1" w:styleId="DB28926F7F0F4804968BAB6F49CA2F174">
    <w:name w:val="DB28926F7F0F4804968BAB6F49CA2F174"/>
    <w:rsid w:val="006F26ED"/>
    <w:rPr>
      <w:rFonts w:eastAsiaTheme="minorHAnsi"/>
      <w:lang w:eastAsia="en-US"/>
    </w:rPr>
  </w:style>
  <w:style w:type="paragraph" w:customStyle="1" w:styleId="0346E27C5C3841DAB0734347213A92EC5">
    <w:name w:val="0346E27C5C3841DAB0734347213A92EC5"/>
    <w:rsid w:val="006F26ED"/>
    <w:rPr>
      <w:rFonts w:eastAsiaTheme="minorHAnsi"/>
      <w:lang w:eastAsia="en-US"/>
    </w:rPr>
  </w:style>
  <w:style w:type="paragraph" w:customStyle="1" w:styleId="428407646FC542D1A98C1314148780805">
    <w:name w:val="428407646FC542D1A98C1314148780805"/>
    <w:rsid w:val="006F26ED"/>
    <w:rPr>
      <w:rFonts w:eastAsiaTheme="minorHAnsi"/>
      <w:lang w:eastAsia="en-US"/>
    </w:rPr>
  </w:style>
  <w:style w:type="paragraph" w:customStyle="1" w:styleId="942B28961A584BCC8F9481A14B6F338F5">
    <w:name w:val="942B28961A584BCC8F9481A14B6F338F5"/>
    <w:rsid w:val="006F26ED"/>
    <w:rPr>
      <w:rFonts w:eastAsiaTheme="minorHAnsi"/>
      <w:lang w:eastAsia="en-US"/>
    </w:rPr>
  </w:style>
  <w:style w:type="paragraph" w:customStyle="1" w:styleId="E09AE1DF21B04D09A8974F5AFD0899F25">
    <w:name w:val="E09AE1DF21B04D09A8974F5AFD0899F25"/>
    <w:rsid w:val="006F26ED"/>
    <w:rPr>
      <w:rFonts w:eastAsiaTheme="minorHAnsi"/>
      <w:lang w:eastAsia="en-US"/>
    </w:rPr>
  </w:style>
  <w:style w:type="paragraph" w:customStyle="1" w:styleId="022D2CFB105F45C38878010EF7D327B85">
    <w:name w:val="022D2CFB105F45C38878010EF7D327B85"/>
    <w:rsid w:val="006F26ED"/>
    <w:rPr>
      <w:rFonts w:eastAsiaTheme="minorHAnsi"/>
      <w:lang w:eastAsia="en-US"/>
    </w:rPr>
  </w:style>
  <w:style w:type="paragraph" w:customStyle="1" w:styleId="A90655BE568D4543BDEA9FD08B55B7625">
    <w:name w:val="A90655BE568D4543BDEA9FD08B55B7625"/>
    <w:rsid w:val="006F26ED"/>
    <w:rPr>
      <w:rFonts w:eastAsiaTheme="minorHAnsi"/>
      <w:lang w:eastAsia="en-US"/>
    </w:rPr>
  </w:style>
  <w:style w:type="paragraph" w:customStyle="1" w:styleId="EB680ED1865A4CDE9583EDD1034D66EB">
    <w:name w:val="EB680ED1865A4CDE9583EDD1034D66EB"/>
    <w:rsid w:val="006F26ED"/>
  </w:style>
  <w:style w:type="paragraph" w:customStyle="1" w:styleId="F63BED6FE65E4050838116D52602E655">
    <w:name w:val="F63BED6FE65E4050838116D52602E655"/>
  </w:style>
  <w:style w:type="paragraph" w:customStyle="1" w:styleId="3FE165CF0F934CA0A35EF2C1B3AE3D0F">
    <w:name w:val="3FE165CF0F934CA0A35EF2C1B3AE3D0F"/>
  </w:style>
  <w:style w:type="paragraph" w:customStyle="1" w:styleId="B27372CA9BFC4B8A83AD7E76E5A1E17F">
    <w:name w:val="B27372CA9BFC4B8A83AD7E76E5A1E17F"/>
    <w:rsid w:val="002D1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eb8e60-2493-4477-8ceb-5a8680aae7ec">
      <UserInfo>
        <DisplayName>Tarrant, Stephanie</DisplayName>
        <AccountId>32</AccountId>
        <AccountType/>
      </UserInfo>
      <UserInfo>
        <DisplayName>Usher, Christopher</DisplayName>
        <AccountId>31</AccountId>
        <AccountType/>
      </UserInfo>
    </SharedWithUsers>
    <MediaLengthInSeconds xmlns="6b8ee4d9-745d-445f-ab3b-ad8596800c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B8BB6921D8E408D171EB49A2C56B0" ma:contentTypeVersion="12" ma:contentTypeDescription="Create a new document." ma:contentTypeScope="" ma:versionID="429c4faba94bde07dded35b008fc4699">
  <xsd:schema xmlns:xsd="http://www.w3.org/2001/XMLSchema" xmlns:xs="http://www.w3.org/2001/XMLSchema" xmlns:p="http://schemas.microsoft.com/office/2006/metadata/properties" xmlns:ns2="6b8ee4d9-745d-445f-ab3b-ad8596800c33" xmlns:ns3="44eb8e60-2493-4477-8ceb-5a8680aae7ec" targetNamespace="http://schemas.microsoft.com/office/2006/metadata/properties" ma:root="true" ma:fieldsID="d8308994c603ac51dd6127c3fad8d62c" ns2:_="" ns3:_="">
    <xsd:import namespace="6b8ee4d9-745d-445f-ab3b-ad8596800c33"/>
    <xsd:import namespace="44eb8e60-2493-4477-8ceb-5a8680aae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ee4d9-745d-445f-ab3b-ad8596800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b8e60-2493-4477-8ceb-5a8680aae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28EF8-AE7E-4424-897B-F4D6CDD70DB9}">
  <ds:schemaRefs>
    <ds:schemaRef ds:uri="http://schemas.microsoft.com/office/2006/metadata/properties"/>
    <ds:schemaRef ds:uri="http://schemas.microsoft.com/office/infopath/2007/PartnerControls"/>
    <ds:schemaRef ds:uri="1d162527-c308-4a98-98b8-9e726c57dd8b"/>
    <ds:schemaRef ds:uri="44eb8e60-2493-4477-8ceb-5a8680aae7ec"/>
    <ds:schemaRef ds:uri="6b8ee4d9-745d-445f-ab3b-ad8596800c33"/>
  </ds:schemaRefs>
</ds:datastoreItem>
</file>

<file path=customXml/itemProps2.xml><?xml version="1.0" encoding="utf-8"?>
<ds:datastoreItem xmlns:ds="http://schemas.openxmlformats.org/officeDocument/2006/customXml" ds:itemID="{94026CC8-6617-499D-BA68-DD3C5334B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083A4-F44F-4442-BA27-05FB7B97F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ee4d9-745d-445f-ab3b-ad8596800c33"/>
    <ds:schemaRef ds:uri="44eb8e60-2493-4477-8ceb-5a8680aae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EA0C6B-6037-4492-B85E-BECFB064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 Cover Paper Template Aug 21</dc:title>
  <dc:subject/>
  <dc:creator>Ottery, Laura</dc:creator>
  <cp:keywords/>
  <dc:description/>
  <cp:lastModifiedBy>Hadfield, Claire</cp:lastModifiedBy>
  <cp:revision>27</cp:revision>
  <dcterms:created xsi:type="dcterms:W3CDTF">2022-03-07T03:12:00Z</dcterms:created>
  <dcterms:modified xsi:type="dcterms:W3CDTF">2022-03-16T15:02:00Z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0x010100517B8BB6921D8E408D171EB49A2C56B0</vt:lpwstr>
  </property>
  <property fmtid="{D5CDD505-2E9C-101B-9397-08002B2CF9AE}" pid="3" name="Order">
    <vt:r8>178400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SharedWithUsers">
    <vt:lpwstr>Kendall, George318Wyman, Peter229Trenholm, Ian135Lloyd-Jones, Rebecca262Paterson, Naomi86Harrison, Martin20</vt:lpwstr>
  </property>
  <property fmtid="{D5CDD505-2E9C-101B-9397-08002B2CF9AE}" pid="10" name="TriggerFlowInfo">
    <vt:lpwstr/>
  </property>
</Properties>
</file>